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2B74B" w14:textId="77777777" w:rsidR="002B7BBD" w:rsidRPr="001B5291" w:rsidRDefault="002B7BBD" w:rsidP="002B7BBD">
      <w:pPr>
        <w:rPr>
          <w:b/>
          <w:bCs/>
          <w:color w:val="4472C4" w:themeColor="accent1"/>
          <w:sz w:val="32"/>
          <w:szCs w:val="32"/>
        </w:rPr>
      </w:pPr>
      <w:r w:rsidRPr="001B5291">
        <w:rPr>
          <w:b/>
          <w:bCs/>
          <w:color w:val="4472C4" w:themeColor="accent1"/>
          <w:sz w:val="32"/>
          <w:szCs w:val="32"/>
        </w:rPr>
        <w:t>JBI Checkliste für die kritische Be</w:t>
      </w:r>
      <w:r w:rsidR="00CA6FA9">
        <w:rPr>
          <w:b/>
          <w:bCs/>
          <w:color w:val="4472C4" w:themeColor="accent1"/>
          <w:sz w:val="32"/>
          <w:szCs w:val="32"/>
        </w:rPr>
        <w:t>wertung</w:t>
      </w:r>
      <w:r w:rsidRPr="001B5291">
        <w:rPr>
          <w:b/>
          <w:bCs/>
          <w:color w:val="4472C4" w:themeColor="accent1"/>
          <w:sz w:val="32"/>
          <w:szCs w:val="32"/>
        </w:rPr>
        <w:t xml:space="preserve"> von </w:t>
      </w:r>
      <w:r w:rsidR="00683312" w:rsidRPr="00683312">
        <w:rPr>
          <w:b/>
          <w:bCs/>
          <w:color w:val="4472C4" w:themeColor="accent1"/>
          <w:sz w:val="32"/>
          <w:szCs w:val="32"/>
        </w:rPr>
        <w:t>Querschnittsstudien</w:t>
      </w:r>
    </w:p>
    <w:p w14:paraId="073EAB01" w14:textId="77777777" w:rsidR="00F2096B" w:rsidRPr="001B5291" w:rsidRDefault="00F2096B" w:rsidP="009E0A16">
      <w:r w:rsidRPr="001B5291">
        <w:rPr>
          <w:b/>
          <w:bCs/>
        </w:rPr>
        <w:t>Beurteilende Person</w:t>
      </w:r>
      <w:r w:rsidR="002B7BBD" w:rsidRPr="001B5291">
        <w:t xml:space="preserve"> </w:t>
      </w:r>
      <w:sdt>
        <w:sdtPr>
          <w:id w:val="-4290016"/>
          <w:placeholder>
            <w:docPart w:val="8938882AD64744788465BDB5BD36356A"/>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0A32ECA1" w14:textId="77777777" w:rsidR="00F2096B" w:rsidRPr="001B5291" w:rsidRDefault="00F2096B" w:rsidP="009E0A16">
      <w:r w:rsidRPr="001B5291">
        <w:rPr>
          <w:b/>
          <w:bCs/>
        </w:rPr>
        <w:t>Datum</w:t>
      </w:r>
      <w:r w:rsidR="00EA0C78" w:rsidRPr="001B5291">
        <w:t xml:space="preserve"> </w:t>
      </w:r>
      <w:sdt>
        <w:sdtPr>
          <w:id w:val="-242415472"/>
          <w:placeholder>
            <w:docPart w:val="8938882AD64744788465BDB5BD36356A"/>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5EAC96DB" w14:textId="77777777" w:rsidR="00F2096B" w:rsidRPr="001B5291" w:rsidRDefault="00F2096B" w:rsidP="009E0A16">
      <w:r w:rsidRPr="001B5291">
        <w:rPr>
          <w:b/>
          <w:bCs/>
        </w:rPr>
        <w:t>Autor</w:t>
      </w:r>
      <w:r w:rsidR="00EA0C78" w:rsidRPr="001B5291">
        <w:t xml:space="preserve"> </w:t>
      </w:r>
      <w:sdt>
        <w:sdtPr>
          <w:id w:val="1282694868"/>
          <w:placeholder>
            <w:docPart w:val="8938882AD64744788465BDB5BD36356A"/>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1E243C82" w14:textId="77777777" w:rsidR="00F2096B" w:rsidRPr="001B5291" w:rsidRDefault="00F2096B" w:rsidP="009E0A16">
      <w:r w:rsidRPr="001B5291">
        <w:rPr>
          <w:b/>
          <w:bCs/>
        </w:rPr>
        <w:t>Jahr</w:t>
      </w:r>
      <w:r w:rsidR="00EA0C78" w:rsidRPr="001B5291">
        <w:t xml:space="preserve"> </w:t>
      </w:r>
      <w:sdt>
        <w:sdtPr>
          <w:id w:val="-1784331318"/>
          <w:placeholder>
            <w:docPart w:val="8938882AD64744788465BDB5BD36356A"/>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tbl>
      <w:tblPr>
        <w:tblStyle w:val="TableGrid"/>
        <w:tblW w:w="8900" w:type="dxa"/>
        <w:tblLook w:val="04A0" w:firstRow="1" w:lastRow="0" w:firstColumn="1" w:lastColumn="0" w:noHBand="0" w:noVBand="1"/>
      </w:tblPr>
      <w:tblGrid>
        <w:gridCol w:w="4315"/>
        <w:gridCol w:w="1191"/>
        <w:gridCol w:w="1084"/>
        <w:gridCol w:w="1119"/>
        <w:gridCol w:w="1191"/>
      </w:tblGrid>
      <w:tr w:rsidR="002B7BBD" w:rsidRPr="001B5291" w14:paraId="50EDC47C" w14:textId="77777777" w:rsidTr="009C1674">
        <w:tc>
          <w:tcPr>
            <w:tcW w:w="4315" w:type="dxa"/>
          </w:tcPr>
          <w:p w14:paraId="6F31FEBF" w14:textId="77777777" w:rsidR="002B7BBD" w:rsidRPr="001B5291" w:rsidRDefault="002B7BBD" w:rsidP="009C1674">
            <w:pPr>
              <w:pStyle w:val="ListParagraph"/>
              <w:ind w:left="34"/>
            </w:pPr>
          </w:p>
        </w:tc>
        <w:tc>
          <w:tcPr>
            <w:tcW w:w="1191" w:type="dxa"/>
            <w:shd w:val="clear" w:color="auto" w:fill="AEAAAA" w:themeFill="background2" w:themeFillShade="BF"/>
            <w:vAlign w:val="center"/>
          </w:tcPr>
          <w:p w14:paraId="6C06D614" w14:textId="77777777" w:rsidR="002B7BBD" w:rsidRPr="001B5291" w:rsidRDefault="002B7BBD" w:rsidP="009C1674">
            <w:pPr>
              <w:jc w:val="center"/>
              <w:rPr>
                <w:b/>
                <w:bCs/>
              </w:rPr>
            </w:pPr>
            <w:r w:rsidRPr="001B5291">
              <w:rPr>
                <w:b/>
                <w:bCs/>
              </w:rPr>
              <w:t>Ja</w:t>
            </w:r>
          </w:p>
        </w:tc>
        <w:tc>
          <w:tcPr>
            <w:tcW w:w="1084" w:type="dxa"/>
            <w:shd w:val="clear" w:color="auto" w:fill="AEAAAA" w:themeFill="background2" w:themeFillShade="BF"/>
            <w:vAlign w:val="center"/>
          </w:tcPr>
          <w:p w14:paraId="5D4F9E4C" w14:textId="77777777" w:rsidR="002B7BBD" w:rsidRPr="001B5291" w:rsidRDefault="002B7BBD" w:rsidP="009C1674">
            <w:pPr>
              <w:jc w:val="center"/>
              <w:rPr>
                <w:b/>
                <w:bCs/>
              </w:rPr>
            </w:pPr>
            <w:r w:rsidRPr="001B5291">
              <w:rPr>
                <w:b/>
                <w:bCs/>
              </w:rPr>
              <w:t>Nein</w:t>
            </w:r>
          </w:p>
        </w:tc>
        <w:tc>
          <w:tcPr>
            <w:tcW w:w="1119" w:type="dxa"/>
            <w:shd w:val="clear" w:color="auto" w:fill="AEAAAA" w:themeFill="background2" w:themeFillShade="BF"/>
            <w:vAlign w:val="center"/>
          </w:tcPr>
          <w:p w14:paraId="5278AC24" w14:textId="77777777" w:rsidR="002B7BBD" w:rsidRPr="001B5291" w:rsidRDefault="002B7BBD" w:rsidP="009C1674">
            <w:pPr>
              <w:jc w:val="center"/>
              <w:rPr>
                <w:b/>
                <w:bCs/>
              </w:rPr>
            </w:pPr>
            <w:r w:rsidRPr="001B5291">
              <w:rPr>
                <w:b/>
                <w:bCs/>
              </w:rPr>
              <w:t>Unklar</w:t>
            </w:r>
          </w:p>
        </w:tc>
        <w:tc>
          <w:tcPr>
            <w:tcW w:w="1191" w:type="dxa"/>
            <w:shd w:val="clear" w:color="auto" w:fill="AEAAAA" w:themeFill="background2" w:themeFillShade="BF"/>
            <w:vAlign w:val="center"/>
          </w:tcPr>
          <w:p w14:paraId="7A70B572" w14:textId="77777777" w:rsidR="002B7BBD" w:rsidRPr="001B5291" w:rsidRDefault="002B7BBD" w:rsidP="009C1674">
            <w:pPr>
              <w:jc w:val="center"/>
              <w:rPr>
                <w:b/>
                <w:bCs/>
              </w:rPr>
            </w:pPr>
            <w:proofErr w:type="gramStart"/>
            <w:r w:rsidRPr="001B5291">
              <w:rPr>
                <w:b/>
                <w:bCs/>
              </w:rPr>
              <w:t>Nicht zutreffend</w:t>
            </w:r>
            <w:proofErr w:type="gramEnd"/>
          </w:p>
        </w:tc>
      </w:tr>
      <w:tr w:rsidR="003C7E81" w:rsidRPr="001B5291" w14:paraId="16926519" w14:textId="77777777" w:rsidTr="00EA0C78">
        <w:trPr>
          <w:trHeight w:val="1020"/>
        </w:trPr>
        <w:tc>
          <w:tcPr>
            <w:tcW w:w="4315" w:type="dxa"/>
          </w:tcPr>
          <w:p w14:paraId="4C979C71" w14:textId="77777777" w:rsidR="003C7E81" w:rsidRPr="001B5291" w:rsidRDefault="003C7E81" w:rsidP="003C7E81">
            <w:pPr>
              <w:pStyle w:val="ListParagraph"/>
              <w:numPr>
                <w:ilvl w:val="0"/>
                <w:numId w:val="16"/>
              </w:numPr>
              <w:ind w:left="306"/>
            </w:pPr>
            <w:r w:rsidRPr="00B90E08">
              <w:t>Wurden die Einschlusskriterien für die Stichprobe genau beschrieben?</w:t>
            </w:r>
          </w:p>
        </w:tc>
        <w:sdt>
          <w:sdtPr>
            <w:rPr>
              <w:b/>
              <w:bCs/>
            </w:rPr>
            <w:id w:val="-176491273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F597B42"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525916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6DA7582"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1303074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15DAD0AC" w14:textId="77777777" w:rsidR="003C7E81" w:rsidRPr="001B5291" w:rsidRDefault="003C7E81" w:rsidP="003C7E81">
                <w:pPr>
                  <w:jc w:val="center"/>
                  <w:rPr>
                    <w:b/>
                    <w:bCs/>
                  </w:rPr>
                </w:pPr>
                <w:r>
                  <w:rPr>
                    <w:rFonts w:ascii="MS Gothic" w:eastAsia="MS Gothic" w:hAnsi="MS Gothic" w:hint="eastAsia"/>
                    <w:b/>
                    <w:bCs/>
                  </w:rPr>
                  <w:t>☐</w:t>
                </w:r>
              </w:p>
            </w:tc>
          </w:sdtContent>
        </w:sdt>
        <w:sdt>
          <w:sdtPr>
            <w:rPr>
              <w:b/>
              <w:bCs/>
            </w:rPr>
            <w:id w:val="-13224954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684252A"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72121BAB" w14:textId="77777777" w:rsidTr="00EA0C78">
        <w:trPr>
          <w:trHeight w:val="1020"/>
        </w:trPr>
        <w:tc>
          <w:tcPr>
            <w:tcW w:w="4315" w:type="dxa"/>
          </w:tcPr>
          <w:p w14:paraId="093D2356" w14:textId="77777777" w:rsidR="003C7E81" w:rsidRPr="001B5291" w:rsidRDefault="003C7E81" w:rsidP="003C7E81">
            <w:pPr>
              <w:pStyle w:val="ListParagraph"/>
              <w:numPr>
                <w:ilvl w:val="0"/>
                <w:numId w:val="16"/>
              </w:numPr>
              <w:ind w:left="306"/>
            </w:pPr>
            <w:r w:rsidRPr="003C7E81">
              <w:t>Wurden die Studienteilnehmenden und das Setting detailliert beschrieben?</w:t>
            </w:r>
          </w:p>
        </w:tc>
        <w:sdt>
          <w:sdtPr>
            <w:rPr>
              <w:b/>
              <w:bCs/>
            </w:rPr>
            <w:id w:val="-134185775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9815703"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559131929"/>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1F3CD7B"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9196111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11EB4C9"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41512854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20A5956"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36D29ECE" w14:textId="77777777" w:rsidTr="00EA0C78">
        <w:trPr>
          <w:trHeight w:val="1020"/>
        </w:trPr>
        <w:tc>
          <w:tcPr>
            <w:tcW w:w="4315" w:type="dxa"/>
          </w:tcPr>
          <w:p w14:paraId="3BBC70BF" w14:textId="77777777" w:rsidR="003C7E81" w:rsidRPr="001B5291" w:rsidRDefault="003C7E81" w:rsidP="003C7E81">
            <w:pPr>
              <w:pStyle w:val="ListParagraph"/>
              <w:numPr>
                <w:ilvl w:val="0"/>
                <w:numId w:val="16"/>
              </w:numPr>
              <w:ind w:left="306"/>
            </w:pPr>
            <w:r w:rsidRPr="00DE12C8">
              <w:t xml:space="preserve">Wurde die Exposition </w:t>
            </w:r>
            <w:r>
              <w:t>valide</w:t>
            </w:r>
            <w:r w:rsidRPr="00DE12C8">
              <w:t xml:space="preserve"> und </w:t>
            </w:r>
            <w:r>
              <w:t>reliab</w:t>
            </w:r>
            <w:r w:rsidR="00A267FF">
              <w:t xml:space="preserve">el </w:t>
            </w:r>
            <w:r w:rsidRPr="00DE12C8">
              <w:t>gemessen?</w:t>
            </w:r>
          </w:p>
        </w:tc>
        <w:sdt>
          <w:sdtPr>
            <w:rPr>
              <w:b/>
              <w:bCs/>
            </w:rPr>
            <w:id w:val="82856212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73E3284"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901522444"/>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3824D7B5"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201912110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87407DA"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92067625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65E32E1"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03935E64" w14:textId="77777777" w:rsidTr="00EA0C78">
        <w:trPr>
          <w:trHeight w:val="1020"/>
        </w:trPr>
        <w:tc>
          <w:tcPr>
            <w:tcW w:w="4315" w:type="dxa"/>
          </w:tcPr>
          <w:p w14:paraId="49232019" w14:textId="77777777" w:rsidR="003C7E81" w:rsidRPr="001B5291" w:rsidRDefault="003C7E81" w:rsidP="003C7E81">
            <w:pPr>
              <w:pStyle w:val="ListParagraph"/>
              <w:numPr>
                <w:ilvl w:val="0"/>
                <w:numId w:val="16"/>
              </w:numPr>
              <w:ind w:left="306"/>
            </w:pPr>
            <w:r w:rsidRPr="00DE12C8">
              <w:t>W</w:t>
            </w:r>
            <w:r>
              <w:t>urden</w:t>
            </w:r>
            <w:r w:rsidRPr="00DE12C8">
              <w:t xml:space="preserve"> obje</w:t>
            </w:r>
            <w:r>
              <w:t>k</w:t>
            </w:r>
            <w:r w:rsidRPr="00DE12C8">
              <w:t>tive, standard</w:t>
            </w:r>
            <w:r>
              <w:t>isierte</w:t>
            </w:r>
            <w:r w:rsidRPr="00DE12C8">
              <w:t xml:space="preserve"> Kriterien </w:t>
            </w:r>
            <w:r>
              <w:t>zur</w:t>
            </w:r>
            <w:r w:rsidRPr="00DE12C8">
              <w:t xml:space="preserve"> Messung de</w:t>
            </w:r>
            <w:r>
              <w:t xml:space="preserve">s Zustands/der Erkrankung </w:t>
            </w:r>
            <w:r w:rsidRPr="00DE12C8">
              <w:t>verwendet?</w:t>
            </w:r>
          </w:p>
        </w:tc>
        <w:sdt>
          <w:sdtPr>
            <w:rPr>
              <w:b/>
              <w:bCs/>
            </w:rPr>
            <w:id w:val="-98508768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393420F"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82466642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35A37A1"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702464105"/>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5714F0D5"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21010976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967F0F2"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21A8F241" w14:textId="77777777" w:rsidTr="00EA0C78">
        <w:trPr>
          <w:trHeight w:val="1020"/>
        </w:trPr>
        <w:tc>
          <w:tcPr>
            <w:tcW w:w="4315" w:type="dxa"/>
          </w:tcPr>
          <w:p w14:paraId="4798DA13" w14:textId="77777777" w:rsidR="003C7E81" w:rsidRPr="001B5291" w:rsidRDefault="003C7E81" w:rsidP="003C7E81">
            <w:pPr>
              <w:pStyle w:val="ListParagraph"/>
              <w:numPr>
                <w:ilvl w:val="0"/>
                <w:numId w:val="16"/>
              </w:numPr>
              <w:ind w:left="306"/>
            </w:pPr>
            <w:proofErr w:type="spellStart"/>
            <w:r w:rsidRPr="00DE12C8">
              <w:rPr>
                <w:lang w:val="en-AU"/>
              </w:rPr>
              <w:t>Wurden</w:t>
            </w:r>
            <w:proofErr w:type="spellEnd"/>
            <w:r w:rsidRPr="00DE12C8">
              <w:rPr>
                <w:lang w:val="en-AU"/>
              </w:rPr>
              <w:t xml:space="preserve"> </w:t>
            </w:r>
            <w:proofErr w:type="spellStart"/>
            <w:r>
              <w:rPr>
                <w:lang w:val="en-AU"/>
              </w:rPr>
              <w:t>Störfaktoren</w:t>
            </w:r>
            <w:proofErr w:type="spellEnd"/>
            <w:r>
              <w:rPr>
                <w:lang w:val="en-AU"/>
              </w:rPr>
              <w:t xml:space="preserve"> (</w:t>
            </w:r>
            <w:r w:rsidRPr="00DE12C8">
              <w:rPr>
                <w:lang w:val="en-AU"/>
              </w:rPr>
              <w:t>Confounders</w:t>
            </w:r>
            <w:r>
              <w:rPr>
                <w:lang w:val="en-AU"/>
              </w:rPr>
              <w:t>)</w:t>
            </w:r>
            <w:r w:rsidRPr="00DE12C8">
              <w:rPr>
                <w:lang w:val="en-AU"/>
              </w:rPr>
              <w:t xml:space="preserve"> </w:t>
            </w:r>
            <w:proofErr w:type="spellStart"/>
            <w:r w:rsidRPr="00DE12C8">
              <w:rPr>
                <w:lang w:val="en-AU"/>
              </w:rPr>
              <w:t>identif</w:t>
            </w:r>
            <w:r>
              <w:rPr>
                <w:lang w:val="en-AU"/>
              </w:rPr>
              <w:t>i</w:t>
            </w:r>
            <w:r w:rsidRPr="00DE12C8">
              <w:rPr>
                <w:lang w:val="en-AU"/>
              </w:rPr>
              <w:t>zie</w:t>
            </w:r>
            <w:r>
              <w:rPr>
                <w:lang w:val="en-AU"/>
              </w:rPr>
              <w:t>rt</w:t>
            </w:r>
            <w:proofErr w:type="spellEnd"/>
            <w:r>
              <w:rPr>
                <w:lang w:val="en-AU"/>
              </w:rPr>
              <w:t>?</w:t>
            </w:r>
          </w:p>
        </w:tc>
        <w:sdt>
          <w:sdtPr>
            <w:rPr>
              <w:b/>
              <w:bCs/>
            </w:rPr>
            <w:id w:val="9715276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DF2EA23"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10144930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B0D1561"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63491980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3FFA342E"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8167118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CB0B1FB"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5C26A46D" w14:textId="77777777" w:rsidTr="00EA0C78">
        <w:trPr>
          <w:trHeight w:val="1020"/>
        </w:trPr>
        <w:tc>
          <w:tcPr>
            <w:tcW w:w="4315" w:type="dxa"/>
          </w:tcPr>
          <w:p w14:paraId="69627C0E" w14:textId="77777777" w:rsidR="003C7E81" w:rsidRPr="001B5291" w:rsidRDefault="003C7E81" w:rsidP="003C7E81">
            <w:pPr>
              <w:pStyle w:val="ListParagraph"/>
              <w:numPr>
                <w:ilvl w:val="0"/>
                <w:numId w:val="16"/>
              </w:numPr>
              <w:ind w:left="306"/>
            </w:pPr>
            <w:r w:rsidRPr="00DE12C8">
              <w:t xml:space="preserve">Wurden Strategien </w:t>
            </w:r>
            <w:r>
              <w:t>für den Umgang</w:t>
            </w:r>
            <w:r w:rsidRPr="00DE12C8">
              <w:t xml:space="preserve"> mit </w:t>
            </w:r>
            <w:r>
              <w:t>Störfaktoren genannt</w:t>
            </w:r>
            <w:r w:rsidRPr="00DE12C8">
              <w:t>?</w:t>
            </w:r>
          </w:p>
        </w:tc>
        <w:sdt>
          <w:sdtPr>
            <w:rPr>
              <w:b/>
              <w:bCs/>
            </w:rPr>
            <w:id w:val="4549912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23E1A21"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57827487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37D0CD4"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706514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F61D44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34678287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7192ED6"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0262458A" w14:textId="77777777" w:rsidTr="00EA0C78">
        <w:trPr>
          <w:trHeight w:val="1020"/>
        </w:trPr>
        <w:tc>
          <w:tcPr>
            <w:tcW w:w="4315" w:type="dxa"/>
          </w:tcPr>
          <w:p w14:paraId="517EDDE3" w14:textId="77777777" w:rsidR="003C7E81" w:rsidRPr="001B5291" w:rsidRDefault="003C7E81" w:rsidP="003C7E81">
            <w:pPr>
              <w:pStyle w:val="ListParagraph"/>
              <w:numPr>
                <w:ilvl w:val="0"/>
                <w:numId w:val="16"/>
              </w:numPr>
              <w:ind w:left="306"/>
            </w:pPr>
            <w:r w:rsidRPr="00DE12C8">
              <w:t xml:space="preserve">Wurden die </w:t>
            </w:r>
            <w:r>
              <w:t>Ergebnisse valide und reliabe</w:t>
            </w:r>
            <w:r w:rsidR="00A267FF">
              <w:t>l</w:t>
            </w:r>
            <w:r>
              <w:t xml:space="preserve"> gemessen?</w:t>
            </w:r>
          </w:p>
        </w:tc>
        <w:sdt>
          <w:sdtPr>
            <w:rPr>
              <w:b/>
              <w:bCs/>
            </w:rPr>
            <w:id w:val="193986047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B1323B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89842169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84DB33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400339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57E1245D"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43266845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33CE677"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14109EB6" w14:textId="77777777" w:rsidTr="00EA0C78">
        <w:trPr>
          <w:trHeight w:val="1020"/>
        </w:trPr>
        <w:tc>
          <w:tcPr>
            <w:tcW w:w="4315" w:type="dxa"/>
          </w:tcPr>
          <w:p w14:paraId="0F127E9A" w14:textId="77777777" w:rsidR="003C7E81" w:rsidRPr="001B5291" w:rsidRDefault="003C7E81" w:rsidP="003C7E81">
            <w:pPr>
              <w:pStyle w:val="ListParagraph"/>
              <w:numPr>
                <w:ilvl w:val="0"/>
                <w:numId w:val="16"/>
              </w:numPr>
              <w:ind w:left="306"/>
            </w:pPr>
            <w:r w:rsidRPr="006B247E">
              <w:t>Wurde eine geeignete statistische Analyse verwend</w:t>
            </w:r>
            <w:r>
              <w:t>et?</w:t>
            </w:r>
          </w:p>
        </w:tc>
        <w:sdt>
          <w:sdtPr>
            <w:rPr>
              <w:b/>
              <w:bCs/>
            </w:rPr>
            <w:id w:val="184551070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38F87A7"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44870064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453FADE"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98323712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4CBF162"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66204100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EF83B87" w14:textId="77777777" w:rsidR="003C7E81" w:rsidRPr="001B5291" w:rsidRDefault="003C7E81" w:rsidP="003C7E81">
                <w:pPr>
                  <w:jc w:val="center"/>
                  <w:rPr>
                    <w:b/>
                    <w:bCs/>
                  </w:rPr>
                </w:pPr>
                <w:r w:rsidRPr="001B5291">
                  <w:rPr>
                    <w:rFonts w:ascii="MS Gothic" w:eastAsia="MS Gothic" w:hAnsi="MS Gothic"/>
                    <w:b/>
                    <w:bCs/>
                  </w:rPr>
                  <w:t>☐</w:t>
                </w:r>
              </w:p>
            </w:tc>
          </w:sdtContent>
        </w:sdt>
      </w:tr>
    </w:tbl>
    <w:p w14:paraId="5CA5588C" w14:textId="77777777" w:rsidR="00EA0C78" w:rsidRPr="001B5291" w:rsidRDefault="00F2096B" w:rsidP="009E0A16">
      <w:pPr>
        <w:rPr>
          <w:b/>
          <w:bCs/>
        </w:rPr>
      </w:pPr>
      <w:r w:rsidRPr="001B5291">
        <w:rPr>
          <w:b/>
          <w:bCs/>
        </w:rPr>
        <w:t>Gesamtbeurteilung</w:t>
      </w:r>
      <w:r w:rsidR="00EA0C78" w:rsidRPr="001B5291">
        <w:rPr>
          <w:b/>
          <w:bCs/>
        </w:rPr>
        <w:t>:</w:t>
      </w:r>
    </w:p>
    <w:p w14:paraId="4E42E80C" w14:textId="77777777" w:rsidR="008B6DC6" w:rsidRDefault="008B6DC6" w:rsidP="008B6DC6">
      <w:pPr>
        <w:rPr>
          <w:b/>
          <w:bCs/>
          <w:sz w:val="20"/>
          <w:szCs w:val="20"/>
        </w:rPr>
      </w:pPr>
      <w:r w:rsidRPr="001B5291">
        <w:t xml:space="preserve">Einschluss </w:t>
      </w:r>
      <w:sdt>
        <w:sdtPr>
          <w:id w:val="-754049379"/>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 xml:space="preserve">Ausschluss </w:t>
      </w:r>
      <w:sdt>
        <w:sdtPr>
          <w:id w:val="-374853164"/>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Suche nach weiteren Informationen</w:t>
      </w:r>
      <w:sdt>
        <w:sdtPr>
          <w:id w:val="-2078045081"/>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585352">
        <w:rPr>
          <w:b/>
          <w:bCs/>
          <w:sz w:val="20"/>
          <w:szCs w:val="20"/>
        </w:rPr>
        <w:t xml:space="preserve"> </w:t>
      </w:r>
    </w:p>
    <w:p w14:paraId="77CCF17E" w14:textId="77777777" w:rsidR="003C7E81" w:rsidRPr="002D4A6B" w:rsidRDefault="009C7E59" w:rsidP="00585352">
      <w:pPr>
        <w:spacing w:after="0"/>
        <w:rPr>
          <w:i/>
          <w:iCs/>
          <w:sz w:val="20"/>
          <w:szCs w:val="20"/>
          <w:lang w:val="en-US"/>
        </w:rPr>
      </w:pPr>
      <w:r w:rsidRPr="002F7486">
        <w:rPr>
          <w:b/>
          <w:bCs/>
          <w:sz w:val="20"/>
          <w:szCs w:val="20"/>
          <w:lang w:val="en-US"/>
        </w:rPr>
        <w:t xml:space="preserve">Quelle: </w:t>
      </w:r>
      <w:r w:rsidR="00685A81" w:rsidRPr="002F7486">
        <w:rPr>
          <w:lang w:val="en-US"/>
        </w:rPr>
        <w:t xml:space="preserve">Moola S, Munn Z, Tufanaru C, Aromataris E, Sears K, Sfetcu R, Currie M, Qureshi R, Mattis P, Lisy K, Mu P-F. </w:t>
      </w:r>
      <w:r w:rsidR="00685A81" w:rsidRPr="002D4A6B">
        <w:rPr>
          <w:rFonts w:cs="Arial"/>
          <w:shd w:val="clear" w:color="auto" w:fill="FFFFFF"/>
          <w:lang w:val="en-US"/>
        </w:rPr>
        <w:t xml:space="preserve">Chapter 7: Systematic reviews of etiology and </w:t>
      </w:r>
      <w:proofErr w:type="gramStart"/>
      <w:r w:rsidR="00685A81" w:rsidRPr="002D4A6B">
        <w:rPr>
          <w:rFonts w:cs="Arial"/>
          <w:shd w:val="clear" w:color="auto" w:fill="FFFFFF"/>
          <w:lang w:val="en-US"/>
        </w:rPr>
        <w:t>risk .</w:t>
      </w:r>
      <w:proofErr w:type="gramEnd"/>
      <w:r w:rsidR="00685A81" w:rsidRPr="002D4A6B">
        <w:rPr>
          <w:rFonts w:cs="Arial"/>
          <w:shd w:val="clear" w:color="auto" w:fill="FFFFFF"/>
          <w:lang w:val="en-US"/>
        </w:rPr>
        <w:t xml:space="preserve"> </w:t>
      </w:r>
      <w:r w:rsidR="00685A81" w:rsidRPr="002F7486">
        <w:rPr>
          <w:rFonts w:cs="Arial"/>
          <w:shd w:val="clear" w:color="auto" w:fill="FFFFFF"/>
          <w:lang w:val="en-US"/>
        </w:rPr>
        <w:t>In: Aromataris E, Munn Z (Editors)</w:t>
      </w:r>
      <w:r w:rsidR="00685A81" w:rsidRPr="002F7486">
        <w:rPr>
          <w:rStyle w:val="Emphasis"/>
          <w:rFonts w:cs="Arial"/>
          <w:shd w:val="clear" w:color="auto" w:fill="FFFFFF"/>
          <w:lang w:val="en-US"/>
        </w:rPr>
        <w:t>. JBI Manual for Evidence Synthesis. </w:t>
      </w:r>
      <w:r w:rsidR="00685A81" w:rsidRPr="002D4A6B">
        <w:rPr>
          <w:rFonts w:cs="Arial"/>
          <w:shd w:val="clear" w:color="auto" w:fill="FFFFFF"/>
          <w:lang w:val="en-US"/>
        </w:rPr>
        <w:t>JBI, 2020. Available from </w:t>
      </w:r>
      <w:hyperlink r:id="rId10" w:history="1">
        <w:r w:rsidR="00685A81" w:rsidRPr="002D4A6B">
          <w:rPr>
            <w:rStyle w:val="Hyperlink"/>
            <w:rFonts w:cs="Arial"/>
            <w:shd w:val="clear" w:color="auto" w:fill="FFFFFF"/>
            <w:lang w:val="en-US"/>
          </w:rPr>
          <w:t>https://synthesismanual.jbi.global</w:t>
        </w:r>
      </w:hyperlink>
    </w:p>
    <w:p w14:paraId="0C596683" w14:textId="77777777" w:rsidR="00683312" w:rsidRPr="002D4A6B" w:rsidRDefault="00683312" w:rsidP="00585352">
      <w:pPr>
        <w:spacing w:after="0"/>
        <w:rPr>
          <w:i/>
          <w:iCs/>
          <w:sz w:val="20"/>
          <w:szCs w:val="20"/>
          <w:lang w:val="en-US"/>
        </w:rPr>
      </w:pPr>
    </w:p>
    <w:p w14:paraId="5CBE6D41" w14:textId="77777777" w:rsidR="00683312" w:rsidRPr="002D4A6B" w:rsidRDefault="00683312" w:rsidP="00585352">
      <w:pPr>
        <w:spacing w:after="0"/>
        <w:rPr>
          <w:i/>
          <w:iCs/>
          <w:sz w:val="20"/>
          <w:szCs w:val="20"/>
          <w:lang w:val="en-US"/>
        </w:rPr>
      </w:pPr>
    </w:p>
    <w:p w14:paraId="10724343" w14:textId="77777777" w:rsidR="00683312" w:rsidRPr="002D4A6B" w:rsidRDefault="00683312" w:rsidP="00585352">
      <w:pPr>
        <w:spacing w:after="0"/>
        <w:rPr>
          <w:i/>
          <w:iCs/>
          <w:sz w:val="20"/>
          <w:szCs w:val="20"/>
          <w:lang w:val="en-US"/>
        </w:rPr>
      </w:pPr>
    </w:p>
    <w:p w14:paraId="0A8B235B" w14:textId="77777777" w:rsidR="00683312" w:rsidRDefault="00745F08" w:rsidP="00683312">
      <w:pPr>
        <w:pStyle w:val="Default"/>
        <w:rPr>
          <w:b/>
          <w:bCs/>
          <w:color w:val="auto"/>
          <w:sz w:val="22"/>
          <w:szCs w:val="22"/>
        </w:rPr>
      </w:pPr>
      <w:r>
        <w:rPr>
          <w:b/>
          <w:bCs/>
          <w:color w:val="auto"/>
          <w:sz w:val="22"/>
          <w:szCs w:val="22"/>
        </w:rPr>
        <w:t>Kommentare</w:t>
      </w:r>
      <w:r w:rsidR="00683312" w:rsidRPr="00C51B51">
        <w:rPr>
          <w:b/>
          <w:bCs/>
          <w:color w:val="auto"/>
          <w:sz w:val="22"/>
          <w:szCs w:val="22"/>
        </w:rPr>
        <w:t xml:space="preserve"> zur kritischen Beurteilung von Querschnittsstudien</w:t>
      </w:r>
    </w:p>
    <w:p w14:paraId="16D80E83" w14:textId="77777777" w:rsidR="00ED32F8" w:rsidRDefault="00ED32F8" w:rsidP="00683312">
      <w:pPr>
        <w:pStyle w:val="Default"/>
        <w:rPr>
          <w:b/>
          <w:bCs/>
          <w:color w:val="auto"/>
          <w:sz w:val="22"/>
          <w:szCs w:val="22"/>
        </w:rPr>
      </w:pPr>
    </w:p>
    <w:p w14:paraId="79B170C2" w14:textId="77777777" w:rsidR="00ED32F8" w:rsidRDefault="00ED32F8" w:rsidP="00ED32F8">
      <w:pPr>
        <w:shd w:val="clear" w:color="auto" w:fill="BDD6EE" w:themeFill="accent5" w:themeFillTint="66"/>
        <w:rPr>
          <w:b/>
          <w:bCs/>
          <w:color w:val="1F4E79" w:themeColor="accent5" w:themeShade="80"/>
        </w:rPr>
      </w:pPr>
      <w:r>
        <w:rPr>
          <w:b/>
          <w:bCs/>
          <w:color w:val="1F4E79" w:themeColor="accent5" w:themeShade="80"/>
        </w:rPr>
        <w:t>Bitte zu jedem Punkt die Einschätzung in der Tabelle auf Seite 1 vornehmen, sowie eine Begründung in den Textfeldern (gelb hervorgehoben) auf den kommenden Seiten anbringen.</w:t>
      </w:r>
      <w:r w:rsidR="00DF10DD" w:rsidRPr="00DF10DD">
        <w:rPr>
          <w:b/>
          <w:bCs/>
          <w:color w:val="1F4E79" w:themeColor="accent5" w:themeShade="80"/>
        </w:rPr>
        <w:t xml:space="preserve"> </w:t>
      </w:r>
      <w:r w:rsidR="00DF10DD">
        <w:rPr>
          <w:b/>
          <w:bCs/>
          <w:color w:val="1F4E79" w:themeColor="accent5" w:themeShade="80"/>
        </w:rPr>
        <w:br/>
        <w:t>Die Erklärungen zu den einzelnen Punkten findest du am Ende des Dokuments.</w:t>
      </w:r>
    </w:p>
    <w:p w14:paraId="273FB305" w14:textId="77777777" w:rsidR="00683312" w:rsidRPr="00B91959" w:rsidRDefault="00683312" w:rsidP="00683312">
      <w:pPr>
        <w:pStyle w:val="Default"/>
        <w:rPr>
          <w:color w:val="0000FF"/>
          <w:sz w:val="22"/>
          <w:szCs w:val="22"/>
        </w:rPr>
      </w:pPr>
    </w:p>
    <w:p w14:paraId="51C39A10" w14:textId="77777777" w:rsidR="00683312" w:rsidRDefault="00683312" w:rsidP="000663D5">
      <w:pPr>
        <w:pStyle w:val="Default"/>
        <w:numPr>
          <w:ilvl w:val="0"/>
          <w:numId w:val="21"/>
        </w:numPr>
        <w:ind w:left="1134" w:hanging="284"/>
        <w:rPr>
          <w:b/>
          <w:bCs/>
          <w:sz w:val="23"/>
          <w:szCs w:val="23"/>
        </w:rPr>
      </w:pPr>
      <w:r w:rsidRPr="00683312">
        <w:rPr>
          <w:rFonts w:asciiTheme="minorHAnsi" w:hAnsiTheme="minorHAnsi" w:cstheme="minorBidi"/>
          <w:b/>
          <w:bCs/>
          <w:color w:val="auto"/>
          <w:sz w:val="22"/>
          <w:szCs w:val="22"/>
        </w:rPr>
        <w:t>Wurden die Einschlusskriterien für die Stichprobe genau beschrieben?</w:t>
      </w:r>
    </w:p>
    <w:p w14:paraId="57FA2A15" w14:textId="77777777" w:rsidR="00683312" w:rsidRDefault="00683312" w:rsidP="00683312">
      <w:pPr>
        <w:pStyle w:val="Default"/>
        <w:rPr>
          <w:sz w:val="23"/>
          <w:szCs w:val="23"/>
        </w:rPr>
      </w:pPr>
    </w:p>
    <w:sdt>
      <w:sdtPr>
        <w:rPr>
          <w:sz w:val="23"/>
          <w:szCs w:val="23"/>
        </w:rPr>
        <w:id w:val="1671060922"/>
        <w:placeholder>
          <w:docPart w:val="8938882AD64744788465BDB5BD36356A"/>
        </w:placeholder>
        <w:showingPlcHdr/>
      </w:sdtPr>
      <w:sdtEndPr/>
      <w:sdtContent>
        <w:p w14:paraId="332D5267" w14:textId="77777777" w:rsidR="00683312" w:rsidRDefault="00683312" w:rsidP="00683312">
          <w:pPr>
            <w:pStyle w:val="Default"/>
            <w:rPr>
              <w:sz w:val="23"/>
              <w:szCs w:val="23"/>
            </w:rPr>
          </w:pPr>
          <w:r w:rsidRPr="00683312">
            <w:rPr>
              <w:rStyle w:val="PlaceholderText"/>
              <w:shd w:val="clear" w:color="auto" w:fill="FFF2CC" w:themeFill="accent4" w:themeFillTint="33"/>
            </w:rPr>
            <w:t>Klicken oder tippen Sie hier, um Text einzugeben.</w:t>
          </w:r>
        </w:p>
      </w:sdtContent>
    </w:sdt>
    <w:p w14:paraId="6CBF0D09" w14:textId="77777777" w:rsidR="00683312" w:rsidRPr="007849E0" w:rsidRDefault="00683312" w:rsidP="00683312">
      <w:pPr>
        <w:pStyle w:val="Default"/>
        <w:rPr>
          <w:sz w:val="23"/>
          <w:szCs w:val="23"/>
        </w:rPr>
      </w:pPr>
    </w:p>
    <w:p w14:paraId="78640761" w14:textId="77777777" w:rsidR="00683312" w:rsidRDefault="00683312" w:rsidP="000663D5">
      <w:pPr>
        <w:pStyle w:val="Default"/>
        <w:numPr>
          <w:ilvl w:val="0"/>
          <w:numId w:val="21"/>
        </w:numPr>
        <w:ind w:left="993" w:hanging="284"/>
        <w:rPr>
          <w:b/>
          <w:bCs/>
          <w:sz w:val="23"/>
          <w:szCs w:val="23"/>
        </w:rPr>
      </w:pPr>
      <w:r w:rsidRPr="00B91959">
        <w:rPr>
          <w:b/>
          <w:bCs/>
          <w:sz w:val="23"/>
          <w:szCs w:val="23"/>
        </w:rPr>
        <w:t>Wurden die Studienteilnehmenden und das Setting detailliert beschrieben?</w:t>
      </w:r>
    </w:p>
    <w:p w14:paraId="307C10D8" w14:textId="77777777" w:rsidR="00683312" w:rsidRDefault="00683312" w:rsidP="00683312">
      <w:pPr>
        <w:pStyle w:val="Default"/>
        <w:rPr>
          <w:sz w:val="23"/>
          <w:szCs w:val="23"/>
        </w:rPr>
      </w:pPr>
    </w:p>
    <w:sdt>
      <w:sdtPr>
        <w:rPr>
          <w:sz w:val="23"/>
          <w:szCs w:val="23"/>
        </w:rPr>
        <w:id w:val="1833563641"/>
        <w:placeholder>
          <w:docPart w:val="8938882AD64744788465BDB5BD36356A"/>
        </w:placeholder>
        <w:showingPlcHdr/>
      </w:sdtPr>
      <w:sdtEndPr/>
      <w:sdtContent>
        <w:p w14:paraId="229F0B02" w14:textId="77777777" w:rsidR="00683312" w:rsidRDefault="00683312" w:rsidP="00683312">
          <w:pPr>
            <w:pStyle w:val="Default"/>
            <w:rPr>
              <w:sz w:val="23"/>
              <w:szCs w:val="23"/>
            </w:rPr>
          </w:pPr>
          <w:r w:rsidRPr="00683312">
            <w:rPr>
              <w:rStyle w:val="PlaceholderText"/>
              <w:shd w:val="clear" w:color="auto" w:fill="FFF2CC" w:themeFill="accent4" w:themeFillTint="33"/>
            </w:rPr>
            <w:t>Klicken oder tippen Sie hier, um Text einzugeben.</w:t>
          </w:r>
        </w:p>
      </w:sdtContent>
    </w:sdt>
    <w:p w14:paraId="4A760BB7" w14:textId="77777777" w:rsidR="00683312" w:rsidRPr="002A173A" w:rsidRDefault="00683312" w:rsidP="00683312">
      <w:pPr>
        <w:pStyle w:val="Default"/>
        <w:rPr>
          <w:sz w:val="23"/>
          <w:szCs w:val="23"/>
        </w:rPr>
      </w:pPr>
    </w:p>
    <w:p w14:paraId="2DAC49F7" w14:textId="77777777" w:rsidR="00683312" w:rsidRPr="00DF10DD" w:rsidRDefault="00683312" w:rsidP="00DF10DD">
      <w:pPr>
        <w:pStyle w:val="ListParagraph"/>
        <w:numPr>
          <w:ilvl w:val="0"/>
          <w:numId w:val="21"/>
        </w:numPr>
        <w:ind w:left="993" w:hanging="284"/>
        <w:rPr>
          <w:b/>
          <w:bCs/>
        </w:rPr>
      </w:pPr>
      <w:r w:rsidRPr="000663D5">
        <w:rPr>
          <w:b/>
          <w:bCs/>
        </w:rPr>
        <w:t>Wurde die Exposition valide und reliab</w:t>
      </w:r>
      <w:r w:rsidR="00A267FF" w:rsidRPr="000663D5">
        <w:rPr>
          <w:b/>
          <w:bCs/>
        </w:rPr>
        <w:t>el</w:t>
      </w:r>
      <w:r w:rsidRPr="000663D5">
        <w:rPr>
          <w:b/>
          <w:bCs/>
        </w:rPr>
        <w:t xml:space="preserve"> gemessen?</w:t>
      </w:r>
    </w:p>
    <w:sdt>
      <w:sdtPr>
        <w:id w:val="1584714947"/>
        <w:placeholder>
          <w:docPart w:val="38682CEE31DA4A298653F109660B7B99"/>
        </w:placeholder>
        <w:showingPlcHdr/>
      </w:sdtPr>
      <w:sdtEndPr/>
      <w:sdtContent>
        <w:p w14:paraId="459E6471" w14:textId="77777777" w:rsidR="00A267FF" w:rsidRDefault="00A267FF" w:rsidP="00A267FF">
          <w:r w:rsidRPr="00C25EC5">
            <w:rPr>
              <w:rStyle w:val="PlaceholderText"/>
              <w:shd w:val="clear" w:color="auto" w:fill="FFF2CC" w:themeFill="accent4" w:themeFillTint="33"/>
            </w:rPr>
            <w:t>Klicken oder tippen Sie hier, um Text einzugeben.</w:t>
          </w:r>
        </w:p>
      </w:sdtContent>
    </w:sdt>
    <w:p w14:paraId="6880297A" w14:textId="77777777" w:rsidR="00683312" w:rsidRDefault="00A267FF" w:rsidP="000663D5">
      <w:pPr>
        <w:ind w:left="993" w:hanging="284"/>
        <w:rPr>
          <w:b/>
          <w:bCs/>
        </w:rPr>
      </w:pPr>
      <w:r w:rsidRPr="00A267FF">
        <w:rPr>
          <w:b/>
          <w:bCs/>
        </w:rPr>
        <w:t>4. Wurden objektive, standardisierte Kriterien zur Messung des Zustands/der Erkrankung verwendet?</w:t>
      </w:r>
    </w:p>
    <w:sdt>
      <w:sdtPr>
        <w:rPr>
          <w:rFonts w:ascii="Calibri" w:hAnsi="Calibri" w:cs="Calibri"/>
          <w:color w:val="000000"/>
          <w:sz w:val="23"/>
          <w:szCs w:val="23"/>
        </w:rPr>
        <w:id w:val="536394121"/>
        <w:placeholder>
          <w:docPart w:val="397E7761BFC0414DAE38D1B3C43BFBEA"/>
        </w:placeholder>
        <w:showingPlcHdr/>
      </w:sdtPr>
      <w:sdtEndPr/>
      <w:sdtContent>
        <w:p w14:paraId="17C412C7" w14:textId="77777777" w:rsidR="00991608" w:rsidRDefault="00991608" w:rsidP="00991608">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58110D85" w14:textId="77777777" w:rsidR="00991608" w:rsidRPr="00162B59" w:rsidRDefault="00991608" w:rsidP="00991608">
      <w:pPr>
        <w:spacing w:after="0"/>
        <w:rPr>
          <w:rFonts w:ascii="Calibri" w:hAnsi="Calibri" w:cs="Calibri"/>
          <w:sz w:val="23"/>
          <w:szCs w:val="23"/>
        </w:rPr>
      </w:pPr>
    </w:p>
    <w:p w14:paraId="21408E1F" w14:textId="77777777" w:rsidR="00A267FF" w:rsidRPr="00CB260E" w:rsidRDefault="00A267FF" w:rsidP="00CB260E">
      <w:pPr>
        <w:ind w:left="993" w:hanging="284"/>
        <w:rPr>
          <w:b/>
          <w:bCs/>
        </w:rPr>
      </w:pPr>
      <w:r w:rsidRPr="008276BA">
        <w:rPr>
          <w:b/>
          <w:bCs/>
        </w:rPr>
        <w:t>5. Wurden Störfaktoren (</w:t>
      </w:r>
      <w:proofErr w:type="spellStart"/>
      <w:r w:rsidRPr="008276BA">
        <w:rPr>
          <w:b/>
          <w:bCs/>
        </w:rPr>
        <w:t>Confounders</w:t>
      </w:r>
      <w:proofErr w:type="spellEnd"/>
      <w:r w:rsidRPr="008276BA">
        <w:rPr>
          <w:b/>
          <w:bCs/>
        </w:rPr>
        <w:t>) identifiziert?</w:t>
      </w:r>
      <w:r w:rsidR="00CB260E">
        <w:rPr>
          <w:b/>
          <w:bCs/>
        </w:rPr>
        <w:tab/>
      </w:r>
    </w:p>
    <w:sdt>
      <w:sdtPr>
        <w:id w:val="-643048443"/>
        <w:placeholder>
          <w:docPart w:val="D80ACC2D8FB9417E94E728AE835B8A84"/>
        </w:placeholder>
        <w:showingPlcHdr/>
      </w:sdtPr>
      <w:sdtEndPr/>
      <w:sdtContent>
        <w:p w14:paraId="4498F6D4" w14:textId="77777777" w:rsidR="00A267FF" w:rsidRDefault="00A267FF" w:rsidP="00A267FF">
          <w:r w:rsidRPr="00C25EC5">
            <w:rPr>
              <w:rStyle w:val="PlaceholderText"/>
              <w:shd w:val="clear" w:color="auto" w:fill="FFF2CC" w:themeFill="accent4" w:themeFillTint="33"/>
            </w:rPr>
            <w:t>Klicken oder tippen Sie hier, um Text einzugeben.</w:t>
          </w:r>
        </w:p>
      </w:sdtContent>
    </w:sdt>
    <w:p w14:paraId="3B420C5E" w14:textId="0BBE9BEF" w:rsidR="00A267FF" w:rsidRPr="000663D5" w:rsidRDefault="00A267FF" w:rsidP="000663D5">
      <w:pPr>
        <w:ind w:left="993" w:hanging="284"/>
        <w:rPr>
          <w:b/>
          <w:bCs/>
        </w:rPr>
      </w:pPr>
      <w:r w:rsidRPr="00A267FF">
        <w:rPr>
          <w:b/>
          <w:bCs/>
        </w:rPr>
        <w:t>6.</w:t>
      </w:r>
      <w:r w:rsidRPr="000663D5">
        <w:rPr>
          <w:b/>
          <w:bCs/>
        </w:rPr>
        <w:t xml:space="preserve"> </w:t>
      </w:r>
      <w:r w:rsidRPr="00630529">
        <w:rPr>
          <w:b/>
          <w:bCs/>
        </w:rPr>
        <w:t>Wurden Strategien für den Umgang mit Störfaktoren genannt?</w:t>
      </w:r>
    </w:p>
    <w:sdt>
      <w:sdtPr>
        <w:id w:val="-1660148588"/>
        <w:placeholder>
          <w:docPart w:val="DE65849AD6324750AD0731F4BD3FC4B1"/>
        </w:placeholder>
        <w:showingPlcHdr/>
      </w:sdtPr>
      <w:sdtEndPr/>
      <w:sdtContent>
        <w:p w14:paraId="6FE13475" w14:textId="77777777" w:rsidR="00A267FF" w:rsidRDefault="00A267FF" w:rsidP="00A267FF">
          <w:r w:rsidRPr="00C25EC5">
            <w:rPr>
              <w:rStyle w:val="PlaceholderText"/>
              <w:shd w:val="clear" w:color="auto" w:fill="FFF2CC" w:themeFill="accent4" w:themeFillTint="33"/>
            </w:rPr>
            <w:t>Klicken oder tippen Sie hier, um Text einzugeben.</w:t>
          </w:r>
        </w:p>
      </w:sdtContent>
    </w:sdt>
    <w:p w14:paraId="2DA66331" w14:textId="77777777" w:rsidR="00A267FF" w:rsidRPr="000663D5" w:rsidRDefault="00A267FF" w:rsidP="000663D5">
      <w:pPr>
        <w:pStyle w:val="ListParagraph"/>
        <w:rPr>
          <w:b/>
          <w:bCs/>
        </w:rPr>
      </w:pPr>
      <w:r w:rsidRPr="000663D5">
        <w:rPr>
          <w:b/>
          <w:bCs/>
        </w:rPr>
        <w:t>7. Wurden die Ergebnisse valide und reliabel gemessen?</w:t>
      </w:r>
    </w:p>
    <w:sdt>
      <w:sdtPr>
        <w:id w:val="-1035109440"/>
        <w:placeholder>
          <w:docPart w:val="F2ACF042CFE14D318C2F6F0BE941089D"/>
        </w:placeholder>
        <w:showingPlcHdr/>
      </w:sdtPr>
      <w:sdtEndPr/>
      <w:sdtContent>
        <w:p w14:paraId="63381DD9" w14:textId="77777777" w:rsidR="00A267FF" w:rsidRDefault="00A267FF" w:rsidP="00A267FF">
          <w:r w:rsidRPr="00C25EC5">
            <w:rPr>
              <w:rStyle w:val="PlaceholderText"/>
              <w:shd w:val="clear" w:color="auto" w:fill="FFF2CC" w:themeFill="accent4" w:themeFillTint="33"/>
            </w:rPr>
            <w:t>Klicken oder tippen Sie hier, um Text einzugeben.</w:t>
          </w:r>
        </w:p>
      </w:sdtContent>
    </w:sdt>
    <w:p w14:paraId="7ADDFFDF" w14:textId="77777777" w:rsidR="00A267FF" w:rsidRDefault="00A267FF" w:rsidP="000663D5">
      <w:pPr>
        <w:pStyle w:val="ListParagraph"/>
        <w:rPr>
          <w:b/>
          <w:bCs/>
        </w:rPr>
      </w:pPr>
      <w:r w:rsidRPr="00A267FF">
        <w:rPr>
          <w:b/>
          <w:bCs/>
        </w:rPr>
        <w:t>8. Wurde eine geeignete statistische Analyse verwendet?</w:t>
      </w:r>
    </w:p>
    <w:sdt>
      <w:sdtPr>
        <w:id w:val="1014191700"/>
        <w:placeholder>
          <w:docPart w:val="0FC5EA309BB340DDBAC79E413531683F"/>
        </w:placeholder>
        <w:showingPlcHdr/>
      </w:sdtPr>
      <w:sdtEndPr/>
      <w:sdtContent>
        <w:p w14:paraId="31ADF963" w14:textId="77777777" w:rsidR="00A267FF" w:rsidRDefault="00A267FF" w:rsidP="00A267FF">
          <w:r w:rsidRPr="00C25EC5">
            <w:rPr>
              <w:rStyle w:val="PlaceholderText"/>
              <w:shd w:val="clear" w:color="auto" w:fill="FFF2CC" w:themeFill="accent4" w:themeFillTint="33"/>
            </w:rPr>
            <w:t>Klicken oder tippen Sie hier, um Text einzugeben.</w:t>
          </w:r>
        </w:p>
      </w:sdtContent>
    </w:sdt>
    <w:p w14:paraId="7A4509AD" w14:textId="77777777" w:rsidR="00A267FF" w:rsidRDefault="00A267FF" w:rsidP="00630529">
      <w:pPr>
        <w:rPr>
          <w:b/>
          <w:bCs/>
        </w:rPr>
      </w:pPr>
    </w:p>
    <w:p w14:paraId="45913353" w14:textId="77777777" w:rsidR="00DF10DD" w:rsidRDefault="00DF10DD" w:rsidP="00630529">
      <w:pPr>
        <w:rPr>
          <w:b/>
          <w:bCs/>
        </w:rPr>
      </w:pPr>
    </w:p>
    <w:p w14:paraId="6E6ACC32" w14:textId="77777777" w:rsidR="00DF10DD" w:rsidRDefault="00DF10DD" w:rsidP="00630529">
      <w:pPr>
        <w:rPr>
          <w:b/>
          <w:bCs/>
        </w:rPr>
      </w:pPr>
    </w:p>
    <w:p w14:paraId="12287A3A" w14:textId="77777777" w:rsidR="00DF10DD" w:rsidRDefault="00DF10DD" w:rsidP="00630529">
      <w:pPr>
        <w:rPr>
          <w:b/>
          <w:bCs/>
        </w:rPr>
      </w:pPr>
    </w:p>
    <w:p w14:paraId="35E5B174" w14:textId="77777777" w:rsidR="00DF10DD" w:rsidRDefault="00DF10DD" w:rsidP="00630529">
      <w:pPr>
        <w:rPr>
          <w:b/>
          <w:bCs/>
        </w:rPr>
      </w:pPr>
    </w:p>
    <w:p w14:paraId="47D57353" w14:textId="77777777" w:rsidR="00DF10DD" w:rsidRDefault="00DF10DD" w:rsidP="00630529">
      <w:pPr>
        <w:rPr>
          <w:b/>
          <w:bCs/>
        </w:rPr>
      </w:pPr>
    </w:p>
    <w:p w14:paraId="62B61C3B" w14:textId="77777777" w:rsidR="00DF10DD" w:rsidRDefault="00DF10DD" w:rsidP="00630529">
      <w:pPr>
        <w:rPr>
          <w:b/>
          <w:bCs/>
        </w:rPr>
      </w:pPr>
    </w:p>
    <w:p w14:paraId="7F65DE8B" w14:textId="77777777" w:rsidR="00DF10DD" w:rsidRDefault="00DF10DD" w:rsidP="00630529">
      <w:pPr>
        <w:rPr>
          <w:b/>
          <w:bCs/>
        </w:rPr>
      </w:pPr>
    </w:p>
    <w:p w14:paraId="021775E8" w14:textId="77777777" w:rsidR="00DF10DD" w:rsidRDefault="00DF10DD" w:rsidP="00630529">
      <w:pPr>
        <w:rPr>
          <w:b/>
          <w:bCs/>
        </w:rPr>
      </w:pPr>
    </w:p>
    <w:p w14:paraId="5912FF0D" w14:textId="77777777" w:rsidR="00DF10DD" w:rsidRDefault="00DF10DD" w:rsidP="00DF10DD">
      <w:pPr>
        <w:pStyle w:val="Default"/>
        <w:rPr>
          <w:b/>
          <w:bCs/>
          <w:color w:val="auto"/>
          <w:sz w:val="22"/>
          <w:szCs w:val="22"/>
        </w:rPr>
      </w:pPr>
      <w:r w:rsidRPr="00C51B51">
        <w:rPr>
          <w:b/>
          <w:bCs/>
          <w:color w:val="auto"/>
          <w:sz w:val="22"/>
          <w:szCs w:val="22"/>
        </w:rPr>
        <w:t>Erläuterungen zur kritischen Beurteilung von Querschnittsstudien</w:t>
      </w:r>
    </w:p>
    <w:p w14:paraId="48CF714A" w14:textId="77777777" w:rsidR="00DF10DD" w:rsidRPr="00B91959" w:rsidRDefault="00DF10DD" w:rsidP="00DF10DD">
      <w:pPr>
        <w:pStyle w:val="Default"/>
        <w:rPr>
          <w:color w:val="0000FF"/>
          <w:sz w:val="22"/>
          <w:szCs w:val="22"/>
        </w:rPr>
      </w:pPr>
    </w:p>
    <w:p w14:paraId="5939ED03" w14:textId="77777777" w:rsidR="00DF10DD" w:rsidRPr="00DF10DD" w:rsidRDefault="00DF10DD" w:rsidP="00DF10DD">
      <w:pPr>
        <w:pStyle w:val="Default"/>
        <w:numPr>
          <w:ilvl w:val="0"/>
          <w:numId w:val="24"/>
        </w:numPr>
        <w:rPr>
          <w:b/>
          <w:bCs/>
          <w:sz w:val="18"/>
          <w:szCs w:val="18"/>
        </w:rPr>
      </w:pPr>
      <w:r w:rsidRPr="00DF10DD">
        <w:rPr>
          <w:rFonts w:asciiTheme="minorHAnsi" w:hAnsiTheme="minorHAnsi" w:cstheme="minorBidi"/>
          <w:b/>
          <w:bCs/>
          <w:color w:val="auto"/>
          <w:sz w:val="18"/>
          <w:szCs w:val="18"/>
        </w:rPr>
        <w:lastRenderedPageBreak/>
        <w:t>Wurden die Einschlusskriterien für die Stichprobe genau beschrieben?</w:t>
      </w:r>
    </w:p>
    <w:p w14:paraId="1E4670B9" w14:textId="77777777" w:rsidR="00DF10DD" w:rsidRPr="00DF10DD" w:rsidRDefault="00DF10DD" w:rsidP="00DF10DD">
      <w:pPr>
        <w:pStyle w:val="Default"/>
        <w:rPr>
          <w:sz w:val="18"/>
          <w:szCs w:val="18"/>
        </w:rPr>
      </w:pPr>
    </w:p>
    <w:p w14:paraId="0F5F1A83" w14:textId="77777777" w:rsidR="00DF10DD" w:rsidRPr="00DF10DD" w:rsidRDefault="00DF10DD" w:rsidP="00DF10DD">
      <w:pPr>
        <w:pStyle w:val="Default"/>
        <w:rPr>
          <w:sz w:val="18"/>
          <w:szCs w:val="18"/>
        </w:rPr>
      </w:pPr>
      <w:r w:rsidRPr="00DF10DD">
        <w:rPr>
          <w:sz w:val="18"/>
          <w:szCs w:val="18"/>
        </w:rPr>
        <w:t>Die Autorinnen und Autoren sollten klare Ein- und Ausschlusskriterien angeben, die sie vor der Rekrutierung der Studienteilnehmenden festgelegt haben. Die Ein- und Ausschlusskriterien (z.B. Risiko, Stadium des Krankheitsverlaufs) sowie alle Informationen, die für die kritische Beurteilung der Studie notwendig sind, sollten ausreichend beschrieben werden.</w:t>
      </w:r>
    </w:p>
    <w:p w14:paraId="4E88DAFF" w14:textId="77777777" w:rsidR="00DF10DD" w:rsidRPr="00DF10DD" w:rsidRDefault="00DF10DD" w:rsidP="00DF10DD">
      <w:pPr>
        <w:pStyle w:val="Default"/>
        <w:rPr>
          <w:sz w:val="18"/>
          <w:szCs w:val="18"/>
        </w:rPr>
      </w:pPr>
    </w:p>
    <w:p w14:paraId="73464672" w14:textId="77777777" w:rsidR="00DF10DD" w:rsidRPr="00DF10DD" w:rsidRDefault="00DF10DD" w:rsidP="00DF10DD">
      <w:pPr>
        <w:pStyle w:val="Default"/>
        <w:numPr>
          <w:ilvl w:val="0"/>
          <w:numId w:val="24"/>
        </w:numPr>
        <w:ind w:left="993" w:hanging="284"/>
        <w:rPr>
          <w:b/>
          <w:bCs/>
          <w:sz w:val="18"/>
          <w:szCs w:val="18"/>
        </w:rPr>
      </w:pPr>
      <w:r w:rsidRPr="00DF10DD">
        <w:rPr>
          <w:b/>
          <w:bCs/>
          <w:sz w:val="18"/>
          <w:szCs w:val="18"/>
        </w:rPr>
        <w:t>Wurden die Studienteilnehmenden und das Setting detailliert beschrieben?</w:t>
      </w:r>
    </w:p>
    <w:p w14:paraId="6A096D23" w14:textId="77777777" w:rsidR="00DF10DD" w:rsidRPr="00DF10DD" w:rsidRDefault="00DF10DD" w:rsidP="00DF10DD">
      <w:pPr>
        <w:pStyle w:val="Default"/>
        <w:rPr>
          <w:sz w:val="18"/>
          <w:szCs w:val="18"/>
        </w:rPr>
      </w:pPr>
    </w:p>
    <w:p w14:paraId="06ACBCF2" w14:textId="77777777" w:rsidR="00DF10DD" w:rsidRPr="00DF10DD" w:rsidRDefault="00DF10DD" w:rsidP="00DF10DD">
      <w:pPr>
        <w:pStyle w:val="Default"/>
        <w:rPr>
          <w:sz w:val="18"/>
          <w:szCs w:val="18"/>
        </w:rPr>
      </w:pPr>
      <w:r w:rsidRPr="00DF10DD">
        <w:rPr>
          <w:sz w:val="18"/>
          <w:szCs w:val="18"/>
        </w:rPr>
        <w:t>Die Studienstichprobe sollte so beschrieben werden, dass andere Forschende beurteilen können, ob sie mit der Population vergleichbar ist, die für sie von Interesse ist. Die Autorinnen und Autoren sollten eine klare Beschreibung der Population angeben, aus der die Studienteilnehmenden ausgewählt oder rekrutiert wurden, einschliesslich demografischer Angaben, Ort und Zeitraum.</w:t>
      </w:r>
    </w:p>
    <w:p w14:paraId="2BD9529A" w14:textId="77777777" w:rsidR="00DF10DD" w:rsidRPr="00DF10DD" w:rsidRDefault="00DF10DD" w:rsidP="00DF10DD">
      <w:pPr>
        <w:pStyle w:val="Default"/>
        <w:rPr>
          <w:sz w:val="18"/>
          <w:szCs w:val="18"/>
        </w:rPr>
      </w:pPr>
    </w:p>
    <w:p w14:paraId="4B42AABF" w14:textId="77777777" w:rsidR="00DF10DD" w:rsidRPr="009C5236" w:rsidRDefault="00DF10DD" w:rsidP="009C5236">
      <w:pPr>
        <w:pStyle w:val="ListParagraph"/>
        <w:numPr>
          <w:ilvl w:val="0"/>
          <w:numId w:val="24"/>
        </w:numPr>
        <w:ind w:left="993" w:hanging="284"/>
        <w:rPr>
          <w:b/>
          <w:bCs/>
          <w:sz w:val="18"/>
          <w:szCs w:val="18"/>
        </w:rPr>
      </w:pPr>
      <w:r w:rsidRPr="00DF10DD">
        <w:rPr>
          <w:b/>
          <w:bCs/>
          <w:sz w:val="18"/>
          <w:szCs w:val="18"/>
        </w:rPr>
        <w:t>Wurde die Exposition valide und reliabel gemessen?</w:t>
      </w:r>
    </w:p>
    <w:p w14:paraId="579D4231" w14:textId="77777777" w:rsidR="00DF10DD" w:rsidRPr="00DF10DD" w:rsidRDefault="00DF10DD" w:rsidP="00DF10DD">
      <w:pPr>
        <w:rPr>
          <w:sz w:val="18"/>
          <w:szCs w:val="18"/>
        </w:rPr>
      </w:pPr>
      <w:r w:rsidRPr="00DF10DD">
        <w:rPr>
          <w:sz w:val="18"/>
          <w:szCs w:val="18"/>
        </w:rPr>
        <w:t xml:space="preserve">Die Studie sollte die Methode der Expositionsmessung genau beschreiben. Um die </w:t>
      </w:r>
      <w:r w:rsidRPr="00DF10DD">
        <w:rPr>
          <w:b/>
          <w:bCs/>
          <w:i/>
          <w:iCs/>
          <w:sz w:val="18"/>
          <w:szCs w:val="18"/>
        </w:rPr>
        <w:t>Validität</w:t>
      </w:r>
      <w:r w:rsidRPr="00DF10DD">
        <w:rPr>
          <w:sz w:val="18"/>
          <w:szCs w:val="18"/>
        </w:rPr>
        <w:t xml:space="preserve"> dieser Messmethode festzustellen, braucht es einen sogen. «</w:t>
      </w:r>
      <w:proofErr w:type="spellStart"/>
      <w:r w:rsidRPr="00DF10DD">
        <w:rPr>
          <w:sz w:val="18"/>
          <w:szCs w:val="18"/>
        </w:rPr>
        <w:t>gold</w:t>
      </w:r>
      <w:proofErr w:type="spellEnd"/>
      <w:r w:rsidRPr="00DF10DD">
        <w:rPr>
          <w:sz w:val="18"/>
          <w:szCs w:val="18"/>
        </w:rPr>
        <w:t xml:space="preserve"> </w:t>
      </w:r>
      <w:proofErr w:type="spellStart"/>
      <w:r w:rsidRPr="00DF10DD">
        <w:rPr>
          <w:sz w:val="18"/>
          <w:szCs w:val="18"/>
        </w:rPr>
        <w:t>standard</w:t>
      </w:r>
      <w:proofErr w:type="spellEnd"/>
      <w:r w:rsidRPr="00DF10DD">
        <w:rPr>
          <w:sz w:val="18"/>
          <w:szCs w:val="18"/>
        </w:rPr>
        <w:t xml:space="preserve">», mit dem die Messung verglichen werden kann. Die Validität der Expositionsmessung hängt normalerweise davon ab, ob eine aktuelle Messung benötigt wird oder ob die Messung einer vergangenen Exposition erforderlich ist. </w:t>
      </w:r>
    </w:p>
    <w:p w14:paraId="470145B7" w14:textId="77777777" w:rsidR="00DF10DD" w:rsidRPr="00DF10DD" w:rsidRDefault="00DF10DD" w:rsidP="00DF10DD">
      <w:pPr>
        <w:rPr>
          <w:sz w:val="18"/>
          <w:szCs w:val="18"/>
        </w:rPr>
      </w:pPr>
      <w:r w:rsidRPr="00DF10DD">
        <w:rPr>
          <w:b/>
          <w:bCs/>
          <w:i/>
          <w:iCs/>
          <w:sz w:val="18"/>
          <w:szCs w:val="18"/>
        </w:rPr>
        <w:t>Reliabilität</w:t>
      </w:r>
      <w:r w:rsidRPr="00DF10DD">
        <w:rPr>
          <w:sz w:val="18"/>
          <w:szCs w:val="18"/>
        </w:rPr>
        <w:t xml:space="preserve"> bezieht sich auf die Prozesse, die in einer epidemiologischen Studie zur Überprüfung der Wiederholbarkeit der Expositionsmessungen enthalten sind. Diese beinhalten normalerweise Intrarater-Reliabilität und Interrater-Reliabilität.</w:t>
      </w:r>
    </w:p>
    <w:p w14:paraId="16DC573F" w14:textId="77777777" w:rsidR="00DF10DD" w:rsidRPr="009C5236" w:rsidRDefault="00DF10DD" w:rsidP="009C5236">
      <w:pPr>
        <w:ind w:left="993" w:hanging="284"/>
        <w:rPr>
          <w:b/>
          <w:bCs/>
          <w:sz w:val="18"/>
          <w:szCs w:val="18"/>
        </w:rPr>
      </w:pPr>
      <w:r w:rsidRPr="00DF10DD">
        <w:rPr>
          <w:b/>
          <w:bCs/>
          <w:sz w:val="18"/>
          <w:szCs w:val="18"/>
        </w:rPr>
        <w:t>4. Wurden objektive, standardisierte Kriterien zur Messung des Zustands/der Erkrankung verwendet?</w:t>
      </w:r>
    </w:p>
    <w:p w14:paraId="1E0BD698" w14:textId="77777777" w:rsidR="00DF10DD" w:rsidRPr="00DF10DD" w:rsidRDefault="00DF10DD" w:rsidP="00DF10DD">
      <w:pPr>
        <w:rPr>
          <w:sz w:val="18"/>
          <w:szCs w:val="18"/>
        </w:rPr>
      </w:pPr>
      <w:r w:rsidRPr="00DF10DD">
        <w:rPr>
          <w:sz w:val="18"/>
          <w:szCs w:val="18"/>
        </w:rPr>
        <w:t xml:space="preserve">Es ist sinnvoll zu bestimmen, ob Patientinnen und Patienten aufgrund einer spezifischen Diagnose oder Definition in die Studie eingeschlossen wurden. Dies reduziert die Wahrscheinlichkeit einer Verzerrung/eines Bias. Solche Merkmale sind ein anderer wichtiger Ansatz um Gruppen zu matchen. Studien, die keine spezifischen Diagnosemethoden oder Definitionen verwendeten, sollten Evidenz über das </w:t>
      </w:r>
      <w:proofErr w:type="spellStart"/>
      <w:r w:rsidRPr="00DF10DD">
        <w:rPr>
          <w:sz w:val="18"/>
          <w:szCs w:val="18"/>
        </w:rPr>
        <w:t>Matching</w:t>
      </w:r>
      <w:proofErr w:type="spellEnd"/>
      <w:r w:rsidRPr="00DF10DD">
        <w:rPr>
          <w:sz w:val="18"/>
          <w:szCs w:val="18"/>
        </w:rPr>
        <w:t xml:space="preserve"> durch Schlüsselmerkmale liefern.</w:t>
      </w:r>
    </w:p>
    <w:p w14:paraId="47343C5E" w14:textId="77777777" w:rsidR="00DF10DD" w:rsidRPr="00DF10DD" w:rsidRDefault="00DF10DD" w:rsidP="00DF10DD">
      <w:pPr>
        <w:ind w:left="993" w:hanging="284"/>
        <w:rPr>
          <w:b/>
          <w:bCs/>
          <w:sz w:val="18"/>
          <w:szCs w:val="18"/>
        </w:rPr>
      </w:pPr>
      <w:r w:rsidRPr="00DF10DD">
        <w:rPr>
          <w:b/>
          <w:bCs/>
          <w:sz w:val="18"/>
          <w:szCs w:val="18"/>
        </w:rPr>
        <w:t>5. Wurden Störfaktoren (</w:t>
      </w:r>
      <w:proofErr w:type="spellStart"/>
      <w:r w:rsidRPr="00DF10DD">
        <w:rPr>
          <w:b/>
          <w:bCs/>
          <w:sz w:val="18"/>
          <w:szCs w:val="18"/>
        </w:rPr>
        <w:t>Confounders</w:t>
      </w:r>
      <w:proofErr w:type="spellEnd"/>
      <w:r w:rsidRPr="00DF10DD">
        <w:rPr>
          <w:b/>
          <w:bCs/>
          <w:sz w:val="18"/>
          <w:szCs w:val="18"/>
        </w:rPr>
        <w:t>) identifiziert?</w:t>
      </w:r>
      <w:r w:rsidRPr="00DF10DD">
        <w:rPr>
          <w:b/>
          <w:bCs/>
          <w:sz w:val="18"/>
          <w:szCs w:val="18"/>
        </w:rPr>
        <w:tab/>
      </w:r>
    </w:p>
    <w:p w14:paraId="39FCB000" w14:textId="77777777" w:rsidR="00DF10DD" w:rsidRPr="00DF10DD" w:rsidRDefault="00DF10DD" w:rsidP="00DF10DD">
      <w:pPr>
        <w:rPr>
          <w:sz w:val="18"/>
          <w:szCs w:val="18"/>
        </w:rPr>
      </w:pPr>
      <w:r w:rsidRPr="00DF10DD">
        <w:rPr>
          <w:sz w:val="18"/>
          <w:szCs w:val="18"/>
        </w:rPr>
        <w:t>Störfaktoren sind aufgetreten, wenn der geschätzte Effekt durch bestehende Unterschiede zwischen den Vergleichsgruppen (abgesehen von der untersuchten Exposition) verzerrt wird. Typische Störfaktoren umfassen Merkmale zu Studienbeginn, prognostische Faktoren, oder gleichzeitig auftretende Expositionen (z.B. Rauchen). Ein Störfaktor ist ein Unterschied zwischen den Vergleichsgruppen, der die Richtung der Studienergebnisse beeinflusst. In einer qualitativ hochwertigen Kohortenstudie werden die möglichen Störfaktoren identifiziert und (wenn möglich) gemessen. Dies ist schwierig in Studien, bei denen Verhaltens-, Einstellungs- oder Lifestylefaktoren die Ergebnisse beeinflussen können.</w:t>
      </w:r>
    </w:p>
    <w:p w14:paraId="2DF8BF47" w14:textId="410708D9" w:rsidR="00DF10DD" w:rsidRPr="00DF10DD" w:rsidRDefault="00DF10DD" w:rsidP="00DF10DD">
      <w:pPr>
        <w:ind w:left="993" w:hanging="284"/>
        <w:rPr>
          <w:b/>
          <w:bCs/>
          <w:sz w:val="18"/>
          <w:szCs w:val="18"/>
        </w:rPr>
      </w:pPr>
      <w:r w:rsidRPr="00DF10DD">
        <w:rPr>
          <w:b/>
          <w:bCs/>
          <w:sz w:val="18"/>
          <w:szCs w:val="18"/>
        </w:rPr>
        <w:t>6. Wurden Strategien für den Umgang mit Störfaktoren genannt?</w:t>
      </w:r>
    </w:p>
    <w:p w14:paraId="3ACEC103" w14:textId="77777777" w:rsidR="00DF10DD" w:rsidRPr="00DF10DD" w:rsidRDefault="00DF10DD" w:rsidP="00DF10DD">
      <w:pPr>
        <w:rPr>
          <w:sz w:val="18"/>
          <w:szCs w:val="18"/>
        </w:rPr>
      </w:pPr>
      <w:r w:rsidRPr="00DF10DD">
        <w:rPr>
          <w:sz w:val="18"/>
          <w:szCs w:val="18"/>
        </w:rPr>
        <w:t xml:space="preserve">Strategien, um mit den Auswirkungen von Störfaktoren umzugehen, können im Studiendesign oder in der Datenanalyse behandelt werden. Durch </w:t>
      </w:r>
      <w:proofErr w:type="spellStart"/>
      <w:r w:rsidRPr="00DF10DD">
        <w:rPr>
          <w:sz w:val="18"/>
          <w:szCs w:val="18"/>
        </w:rPr>
        <w:t>Matching</w:t>
      </w:r>
      <w:proofErr w:type="spellEnd"/>
      <w:r w:rsidRPr="00DF10DD">
        <w:rPr>
          <w:sz w:val="18"/>
          <w:szCs w:val="18"/>
        </w:rPr>
        <w:t xml:space="preserve"> oder Stratifizierung von Studienteilnehmenden können die Auswirkungen von Störfaktoren kontrolliert werden. Wenn Sie sich mit der Anpassung in der Datenanalyse befassen, beachten Sie die in der Studie verwendeten Statistiken. Die statistische Analyse wird meistens eine Form der multivariaten Regressionsanalyse sein, um die gemessenen Störfaktoren zu berücksichtigen. </w:t>
      </w:r>
    </w:p>
    <w:p w14:paraId="28CF6F1A" w14:textId="77777777" w:rsidR="00DF10DD" w:rsidRPr="00DF10DD" w:rsidRDefault="00DF10DD" w:rsidP="00DF10DD">
      <w:pPr>
        <w:pStyle w:val="ListParagraph"/>
        <w:rPr>
          <w:b/>
          <w:bCs/>
          <w:sz w:val="18"/>
          <w:szCs w:val="18"/>
        </w:rPr>
      </w:pPr>
      <w:r w:rsidRPr="00DF10DD">
        <w:rPr>
          <w:b/>
          <w:bCs/>
          <w:sz w:val="18"/>
          <w:szCs w:val="18"/>
        </w:rPr>
        <w:t>7. Wurden die Ergebnisse valide und reliabel gemessen?</w:t>
      </w:r>
    </w:p>
    <w:p w14:paraId="38E5F836" w14:textId="77777777" w:rsidR="00DF10DD" w:rsidRPr="00DF10DD" w:rsidRDefault="00DF10DD" w:rsidP="00DF10DD">
      <w:pPr>
        <w:rPr>
          <w:sz w:val="18"/>
          <w:szCs w:val="18"/>
        </w:rPr>
      </w:pPr>
      <w:r w:rsidRPr="00DF10DD">
        <w:rPr>
          <w:sz w:val="18"/>
          <w:szCs w:val="18"/>
        </w:rPr>
        <w:t>Lesen Sie den Methodenteil des Manuskripts. Wenn z.B. Lungenkrebs anhand bestehender Definitionen oder diagnostischer Kriterien bewertet wird, dann ist die Antwort auf diese Frage wahrscheinlich ein «Ja». Wenn Lungenkrebs anhand von Beobachterberichten oder selbst-berichteten Skalen bewertet wird, ist das Risiko einer Über- oder Unterberichterstattung erhöht und die Objektivität wird beeinträchtigt. Wichtig ist, dass Sie feststellen, ob es sich bei den verwendeten Messinstrumenten um validierte Instrumente handelt, da dies einen grossen Einfluss auf die Validität der Ergebnismessung hat.</w:t>
      </w:r>
    </w:p>
    <w:p w14:paraId="696FF932" w14:textId="77777777" w:rsidR="00DF10DD" w:rsidRPr="00DF10DD" w:rsidRDefault="00DF10DD" w:rsidP="00DF10DD">
      <w:pPr>
        <w:rPr>
          <w:sz w:val="18"/>
          <w:szCs w:val="18"/>
        </w:rPr>
      </w:pPr>
      <w:r w:rsidRPr="00DF10DD">
        <w:rPr>
          <w:sz w:val="18"/>
          <w:szCs w:val="18"/>
        </w:rPr>
        <w:t>Nach der Bestimmung der Objektivität des Instruments zur Ergebnismessung (z.B. Lungenkrebs), ist es wichtig zu bestimmen wie die Messung durchgeführt wurde. Wurden die an der Datenerhebung involvierte Personen in der Anwendung des Instruments oder der Instrumente geschult? (z.B. Röntgentechniker). Wenn es mehr als eine Datensammlerin oder einen Datensammler gab, waren sie dann in Bezug auf das Bildungsniveau, die klinische- oder Forschungserfahrung, oder das Verantwortlichkeitsniveau ähnlich für die zu beurteilende Forschung?</w:t>
      </w:r>
    </w:p>
    <w:p w14:paraId="07B7DB3E" w14:textId="77777777" w:rsidR="00DF10DD" w:rsidRPr="00DF10DD" w:rsidRDefault="00DF10DD" w:rsidP="00DF10DD">
      <w:pPr>
        <w:pStyle w:val="ListParagraph"/>
        <w:rPr>
          <w:b/>
          <w:bCs/>
          <w:sz w:val="18"/>
          <w:szCs w:val="18"/>
        </w:rPr>
      </w:pPr>
      <w:r w:rsidRPr="00DF10DD">
        <w:rPr>
          <w:b/>
          <w:bCs/>
          <w:sz w:val="18"/>
          <w:szCs w:val="18"/>
        </w:rPr>
        <w:t>8. Wurde eine geeignete statistische Analyse verwendet?</w:t>
      </w:r>
    </w:p>
    <w:p w14:paraId="33629877" w14:textId="77777777" w:rsidR="00DF10DD" w:rsidRPr="00DF10DD" w:rsidRDefault="00DF10DD" w:rsidP="00DF10DD">
      <w:pPr>
        <w:rPr>
          <w:sz w:val="18"/>
          <w:szCs w:val="18"/>
        </w:rPr>
      </w:pPr>
      <w:r w:rsidRPr="00DF10DD">
        <w:rPr>
          <w:sz w:val="18"/>
          <w:szCs w:val="18"/>
        </w:rPr>
        <w:lastRenderedPageBreak/>
        <w:t>Wie bei jeder Betrachtung der statistischen Analyse, sollte auch hier geprüft werden, ob eine geeignetere statistische Methode hätte verwendet werden können. Der Methodenteil von Kohortenstudien sollte detailliert genug sein damit die begutachtenden Personen feststellen können, welche Analysemethoden verwendet wurden (insbesondere Regression oder Stratifizierung) und wie bestimmte Störfaktoren gemessen wurden.</w:t>
      </w:r>
    </w:p>
    <w:p w14:paraId="687FD6E2" w14:textId="77777777" w:rsidR="00DF10DD" w:rsidRPr="00DF10DD" w:rsidRDefault="00DF10DD" w:rsidP="00DF10DD">
      <w:pPr>
        <w:rPr>
          <w:sz w:val="18"/>
          <w:szCs w:val="18"/>
        </w:rPr>
      </w:pPr>
      <w:r w:rsidRPr="00DF10DD">
        <w:rPr>
          <w:sz w:val="18"/>
          <w:szCs w:val="18"/>
        </w:rPr>
        <w:t>Für Studien, die eine Regressionsanalyse verwenden, sollte man feststellen, welche Variablen einbezogen wurden und wie diese mit dem Ergebnis zusammenhängen. Wenn Stratifizierung als analytischer Ansatz verwendet wurde, wurde die stratifizierte Analyse durch die angegebenen Variablen definiert? Zusätzlich ist es auch wichtig, die Eignung der analytischen Strategie im Hinblick auf die mit dem Ansatz verbundenen Annahmen zu beurteilen, da unterschiedliche Analysemethoden auf unterschiedlichen Annahmen über die Daten beruhen und wie sich die Daten dabei verhalten.</w:t>
      </w:r>
    </w:p>
    <w:p w14:paraId="0B638B26" w14:textId="77777777" w:rsidR="00DF10DD" w:rsidRPr="00DF10DD" w:rsidRDefault="00DF10DD" w:rsidP="00DF10DD">
      <w:pPr>
        <w:rPr>
          <w:b/>
          <w:bCs/>
          <w:sz w:val="18"/>
          <w:szCs w:val="18"/>
        </w:rPr>
      </w:pPr>
    </w:p>
    <w:p w14:paraId="04DDEBA1" w14:textId="77777777" w:rsidR="00DF10DD" w:rsidRPr="00DF10DD" w:rsidRDefault="00DF10DD" w:rsidP="00630529">
      <w:pPr>
        <w:rPr>
          <w:b/>
          <w:bCs/>
          <w:sz w:val="18"/>
          <w:szCs w:val="18"/>
        </w:rPr>
      </w:pPr>
    </w:p>
    <w:sectPr w:rsidR="00DF10DD" w:rsidRPr="00DF10DD">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2C87D" w14:textId="77777777" w:rsidR="002D4A6B" w:rsidRDefault="002D4A6B" w:rsidP="00493E43">
      <w:pPr>
        <w:spacing w:after="0" w:line="240" w:lineRule="auto"/>
      </w:pPr>
      <w:r>
        <w:separator/>
      </w:r>
    </w:p>
  </w:endnote>
  <w:endnote w:type="continuationSeparator" w:id="0">
    <w:p w14:paraId="219651DA" w14:textId="77777777" w:rsidR="002D4A6B" w:rsidRDefault="002D4A6B" w:rsidP="0049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AA9E" w14:textId="77777777" w:rsidR="002B7BBD" w:rsidRDefault="002B7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719967"/>
      <w:docPartObj>
        <w:docPartGallery w:val="Page Numbers (Bottom of Page)"/>
        <w:docPartUnique/>
      </w:docPartObj>
    </w:sdtPr>
    <w:sdtEndPr>
      <w:rPr>
        <w:rFonts w:ascii="Arial" w:hAnsi="Arial" w:cs="Arial"/>
        <w:sz w:val="20"/>
        <w:szCs w:val="20"/>
      </w:rPr>
    </w:sdtEndPr>
    <w:sdtContent>
      <w:p w14:paraId="2E5E97DC" w14:textId="77777777" w:rsidR="00531AD5" w:rsidRPr="00531AD5" w:rsidRDefault="00531AD5">
        <w:pPr>
          <w:pStyle w:val="Footer"/>
          <w:jc w:val="right"/>
          <w:rPr>
            <w:rFonts w:ascii="Arial" w:hAnsi="Arial" w:cs="Arial"/>
            <w:sz w:val="20"/>
            <w:szCs w:val="20"/>
          </w:rPr>
        </w:pPr>
        <w:r w:rsidRPr="00531AD5">
          <w:rPr>
            <w:rFonts w:ascii="Arial" w:hAnsi="Arial" w:cs="Arial"/>
            <w:sz w:val="20"/>
            <w:szCs w:val="20"/>
          </w:rPr>
          <w:fldChar w:fldCharType="begin"/>
        </w:r>
        <w:r w:rsidRPr="00531AD5">
          <w:rPr>
            <w:rFonts w:ascii="Arial" w:hAnsi="Arial" w:cs="Arial"/>
            <w:sz w:val="20"/>
            <w:szCs w:val="20"/>
          </w:rPr>
          <w:instrText>PAGE   \* MERGEFORMAT</w:instrText>
        </w:r>
        <w:r w:rsidRPr="00531AD5">
          <w:rPr>
            <w:rFonts w:ascii="Arial" w:hAnsi="Arial" w:cs="Arial"/>
            <w:sz w:val="20"/>
            <w:szCs w:val="20"/>
          </w:rPr>
          <w:fldChar w:fldCharType="separate"/>
        </w:r>
        <w:r w:rsidRPr="00531AD5">
          <w:rPr>
            <w:rFonts w:ascii="Arial" w:hAnsi="Arial" w:cs="Arial"/>
            <w:sz w:val="20"/>
            <w:szCs w:val="20"/>
            <w:lang w:val="de-DE"/>
          </w:rPr>
          <w:t>2</w:t>
        </w:r>
        <w:r w:rsidRPr="00531AD5">
          <w:rPr>
            <w:rFonts w:ascii="Arial" w:hAnsi="Arial" w:cs="Arial"/>
            <w:sz w:val="20"/>
            <w:szCs w:val="20"/>
          </w:rPr>
          <w:fldChar w:fldCharType="end"/>
        </w:r>
      </w:p>
    </w:sdtContent>
  </w:sdt>
  <w:p w14:paraId="7DF49A40" w14:textId="77777777" w:rsidR="002B7BBD" w:rsidRPr="002F7486" w:rsidRDefault="002F7486">
    <w:pPr>
      <w:pStyle w:val="Footer"/>
      <w:rPr>
        <w:sz w:val="16"/>
        <w:szCs w:val="16"/>
      </w:rPr>
    </w:pPr>
    <w:r>
      <w:rPr>
        <w:sz w:val="16"/>
        <w:szCs w:val="16"/>
      </w:rPr>
      <w:t>Stand: 08.12.2021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E6CA6" w14:textId="77777777" w:rsidR="002B7BBD" w:rsidRDefault="002B7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52327" w14:textId="77777777" w:rsidR="002D4A6B" w:rsidRDefault="002D4A6B" w:rsidP="00493E43">
      <w:pPr>
        <w:spacing w:after="0" w:line="240" w:lineRule="auto"/>
      </w:pPr>
      <w:r>
        <w:separator/>
      </w:r>
    </w:p>
  </w:footnote>
  <w:footnote w:type="continuationSeparator" w:id="0">
    <w:p w14:paraId="1369A4E1" w14:textId="77777777" w:rsidR="002D4A6B" w:rsidRDefault="002D4A6B" w:rsidP="00493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43C51" w14:textId="77777777" w:rsidR="002B7BBD" w:rsidRDefault="002B7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C2238" w14:textId="77777777" w:rsidR="002B7BBD" w:rsidRPr="000E5BB8" w:rsidRDefault="002B7BBD" w:rsidP="002B7BBD">
    <w:pPr>
      <w:pStyle w:val="Header"/>
      <w:tabs>
        <w:tab w:val="clear" w:pos="4536"/>
        <w:tab w:val="clear" w:pos="9072"/>
        <w:tab w:val="left" w:pos="3300"/>
      </w:tabs>
      <w:rPr>
        <w:sz w:val="24"/>
        <w:szCs w:val="24"/>
      </w:rPr>
    </w:pPr>
    <w:r w:rsidRPr="00044042">
      <w:rPr>
        <w:sz w:val="24"/>
        <w:szCs w:val="24"/>
      </w:rPr>
      <w:t xml:space="preserve">Checkliste für </w:t>
    </w:r>
    <w:r w:rsidR="00683312" w:rsidRPr="00683312">
      <w:rPr>
        <w:sz w:val="24"/>
        <w:szCs w:val="24"/>
      </w:rPr>
      <w:t>Querschnittsstudien</w:t>
    </w:r>
  </w:p>
  <w:p w14:paraId="2E799304" w14:textId="77777777" w:rsidR="002B7BBD" w:rsidRDefault="002B7B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8FE10" w14:textId="77777777" w:rsidR="002B7BBD" w:rsidRDefault="002B7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41A"/>
    <w:multiLevelType w:val="hybridMultilevel"/>
    <w:tmpl w:val="45506304"/>
    <w:lvl w:ilvl="0" w:tplc="7A663D1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1" w15:restartNumberingAfterBreak="0">
    <w:nsid w:val="0D633A21"/>
    <w:multiLevelType w:val="hybridMultilevel"/>
    <w:tmpl w:val="576A11F0"/>
    <w:lvl w:ilvl="0" w:tplc="D5F6E08E">
      <w:start w:val="1"/>
      <w:numFmt w:val="decimal"/>
      <w:lvlText w:val="%1."/>
      <w:lvlJc w:val="left"/>
      <w:pPr>
        <w:ind w:left="318" w:hanging="360"/>
      </w:pPr>
      <w:rPr>
        <w:rFonts w:hint="default"/>
      </w:rPr>
    </w:lvl>
    <w:lvl w:ilvl="1" w:tplc="08070019" w:tentative="1">
      <w:start w:val="1"/>
      <w:numFmt w:val="lowerLetter"/>
      <w:lvlText w:val="%2."/>
      <w:lvlJc w:val="left"/>
      <w:pPr>
        <w:ind w:left="1038" w:hanging="360"/>
      </w:pPr>
    </w:lvl>
    <w:lvl w:ilvl="2" w:tplc="0807001B" w:tentative="1">
      <w:start w:val="1"/>
      <w:numFmt w:val="lowerRoman"/>
      <w:lvlText w:val="%3."/>
      <w:lvlJc w:val="right"/>
      <w:pPr>
        <w:ind w:left="1758" w:hanging="180"/>
      </w:pPr>
    </w:lvl>
    <w:lvl w:ilvl="3" w:tplc="0807000F" w:tentative="1">
      <w:start w:val="1"/>
      <w:numFmt w:val="decimal"/>
      <w:lvlText w:val="%4."/>
      <w:lvlJc w:val="left"/>
      <w:pPr>
        <w:ind w:left="2478" w:hanging="360"/>
      </w:pPr>
    </w:lvl>
    <w:lvl w:ilvl="4" w:tplc="08070019" w:tentative="1">
      <w:start w:val="1"/>
      <w:numFmt w:val="lowerLetter"/>
      <w:lvlText w:val="%5."/>
      <w:lvlJc w:val="left"/>
      <w:pPr>
        <w:ind w:left="3198" w:hanging="360"/>
      </w:pPr>
    </w:lvl>
    <w:lvl w:ilvl="5" w:tplc="0807001B" w:tentative="1">
      <w:start w:val="1"/>
      <w:numFmt w:val="lowerRoman"/>
      <w:lvlText w:val="%6."/>
      <w:lvlJc w:val="right"/>
      <w:pPr>
        <w:ind w:left="3918" w:hanging="180"/>
      </w:pPr>
    </w:lvl>
    <w:lvl w:ilvl="6" w:tplc="0807000F" w:tentative="1">
      <w:start w:val="1"/>
      <w:numFmt w:val="decimal"/>
      <w:lvlText w:val="%7."/>
      <w:lvlJc w:val="left"/>
      <w:pPr>
        <w:ind w:left="4638" w:hanging="360"/>
      </w:pPr>
    </w:lvl>
    <w:lvl w:ilvl="7" w:tplc="08070019" w:tentative="1">
      <w:start w:val="1"/>
      <w:numFmt w:val="lowerLetter"/>
      <w:lvlText w:val="%8."/>
      <w:lvlJc w:val="left"/>
      <w:pPr>
        <w:ind w:left="5358" w:hanging="360"/>
      </w:pPr>
    </w:lvl>
    <w:lvl w:ilvl="8" w:tplc="0807001B" w:tentative="1">
      <w:start w:val="1"/>
      <w:numFmt w:val="lowerRoman"/>
      <w:lvlText w:val="%9."/>
      <w:lvlJc w:val="right"/>
      <w:pPr>
        <w:ind w:left="6078" w:hanging="180"/>
      </w:pPr>
    </w:lvl>
  </w:abstractNum>
  <w:abstractNum w:abstractNumId="2" w15:restartNumberingAfterBreak="0">
    <w:nsid w:val="22CE7198"/>
    <w:multiLevelType w:val="hybridMultilevel"/>
    <w:tmpl w:val="EA0689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63027DA"/>
    <w:multiLevelType w:val="hybridMultilevel"/>
    <w:tmpl w:val="063685D6"/>
    <w:lvl w:ilvl="0" w:tplc="0088A07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9AB4B98"/>
    <w:multiLevelType w:val="hybridMultilevel"/>
    <w:tmpl w:val="D9669668"/>
    <w:lvl w:ilvl="0" w:tplc="947E523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5" w15:restartNumberingAfterBreak="0">
    <w:nsid w:val="2A280B38"/>
    <w:multiLevelType w:val="hybridMultilevel"/>
    <w:tmpl w:val="D3A624F2"/>
    <w:lvl w:ilvl="0" w:tplc="1D0EFAFA">
      <w:start w:val="1"/>
      <w:numFmt w:val="decimal"/>
      <w:lvlText w:val="%1."/>
      <w:lvlJc w:val="left"/>
      <w:pPr>
        <w:ind w:left="382" w:hanging="360"/>
      </w:pPr>
      <w:rPr>
        <w:rFonts w:hint="default"/>
      </w:rPr>
    </w:lvl>
    <w:lvl w:ilvl="1" w:tplc="08070019" w:tentative="1">
      <w:start w:val="1"/>
      <w:numFmt w:val="lowerLetter"/>
      <w:lvlText w:val="%2."/>
      <w:lvlJc w:val="left"/>
      <w:pPr>
        <w:ind w:left="1102" w:hanging="360"/>
      </w:pPr>
    </w:lvl>
    <w:lvl w:ilvl="2" w:tplc="0807001B" w:tentative="1">
      <w:start w:val="1"/>
      <w:numFmt w:val="lowerRoman"/>
      <w:lvlText w:val="%3."/>
      <w:lvlJc w:val="right"/>
      <w:pPr>
        <w:ind w:left="1822" w:hanging="180"/>
      </w:pPr>
    </w:lvl>
    <w:lvl w:ilvl="3" w:tplc="0807000F" w:tentative="1">
      <w:start w:val="1"/>
      <w:numFmt w:val="decimal"/>
      <w:lvlText w:val="%4."/>
      <w:lvlJc w:val="left"/>
      <w:pPr>
        <w:ind w:left="2542" w:hanging="360"/>
      </w:pPr>
    </w:lvl>
    <w:lvl w:ilvl="4" w:tplc="08070019" w:tentative="1">
      <w:start w:val="1"/>
      <w:numFmt w:val="lowerLetter"/>
      <w:lvlText w:val="%5."/>
      <w:lvlJc w:val="left"/>
      <w:pPr>
        <w:ind w:left="3262" w:hanging="360"/>
      </w:pPr>
    </w:lvl>
    <w:lvl w:ilvl="5" w:tplc="0807001B" w:tentative="1">
      <w:start w:val="1"/>
      <w:numFmt w:val="lowerRoman"/>
      <w:lvlText w:val="%6."/>
      <w:lvlJc w:val="right"/>
      <w:pPr>
        <w:ind w:left="3982" w:hanging="180"/>
      </w:pPr>
    </w:lvl>
    <w:lvl w:ilvl="6" w:tplc="0807000F" w:tentative="1">
      <w:start w:val="1"/>
      <w:numFmt w:val="decimal"/>
      <w:lvlText w:val="%7."/>
      <w:lvlJc w:val="left"/>
      <w:pPr>
        <w:ind w:left="4702" w:hanging="360"/>
      </w:pPr>
    </w:lvl>
    <w:lvl w:ilvl="7" w:tplc="08070019" w:tentative="1">
      <w:start w:val="1"/>
      <w:numFmt w:val="lowerLetter"/>
      <w:lvlText w:val="%8."/>
      <w:lvlJc w:val="left"/>
      <w:pPr>
        <w:ind w:left="5422" w:hanging="360"/>
      </w:pPr>
    </w:lvl>
    <w:lvl w:ilvl="8" w:tplc="0807001B" w:tentative="1">
      <w:start w:val="1"/>
      <w:numFmt w:val="lowerRoman"/>
      <w:lvlText w:val="%9."/>
      <w:lvlJc w:val="right"/>
      <w:pPr>
        <w:ind w:left="6142" w:hanging="180"/>
      </w:pPr>
    </w:lvl>
  </w:abstractNum>
  <w:abstractNum w:abstractNumId="6" w15:restartNumberingAfterBreak="0">
    <w:nsid w:val="315243F8"/>
    <w:multiLevelType w:val="hybridMultilevel"/>
    <w:tmpl w:val="DA6CE87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34D34C09"/>
    <w:multiLevelType w:val="hybridMultilevel"/>
    <w:tmpl w:val="D556DF3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6C96FE5"/>
    <w:multiLevelType w:val="hybridMultilevel"/>
    <w:tmpl w:val="E20EAE6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39897947"/>
    <w:multiLevelType w:val="hybridMultilevel"/>
    <w:tmpl w:val="F54E6A2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D54770F"/>
    <w:multiLevelType w:val="hybridMultilevel"/>
    <w:tmpl w:val="87F2BCD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40F248C5"/>
    <w:multiLevelType w:val="hybridMultilevel"/>
    <w:tmpl w:val="9948DB4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5127F4C"/>
    <w:multiLevelType w:val="hybridMultilevel"/>
    <w:tmpl w:val="D90E69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4B8A255F"/>
    <w:multiLevelType w:val="hybridMultilevel"/>
    <w:tmpl w:val="48CE7A88"/>
    <w:lvl w:ilvl="0" w:tplc="1D663FCA">
      <w:start w:val="1"/>
      <w:numFmt w:val="decimal"/>
      <w:lvlText w:val="%1."/>
      <w:lvlJc w:val="left"/>
      <w:pPr>
        <w:ind w:left="720" w:hanging="360"/>
      </w:pPr>
      <w:rPr>
        <w:rFonts w:hint="default"/>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535A7387"/>
    <w:multiLevelType w:val="hybridMultilevel"/>
    <w:tmpl w:val="77EE799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6EC5119"/>
    <w:multiLevelType w:val="hybridMultilevel"/>
    <w:tmpl w:val="339C395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571B7627"/>
    <w:multiLevelType w:val="hybridMultilevel"/>
    <w:tmpl w:val="FC3AEB8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573E1CC9"/>
    <w:multiLevelType w:val="hybridMultilevel"/>
    <w:tmpl w:val="ECC606E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63417E3A"/>
    <w:multiLevelType w:val="hybridMultilevel"/>
    <w:tmpl w:val="5E8C7BD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6A3F4249"/>
    <w:multiLevelType w:val="hybridMultilevel"/>
    <w:tmpl w:val="FDC28F84"/>
    <w:lvl w:ilvl="0" w:tplc="1DE6658E">
      <w:start w:val="1"/>
      <w:numFmt w:val="decimal"/>
      <w:lvlText w:val="%1."/>
      <w:lvlJc w:val="left"/>
      <w:pPr>
        <w:ind w:left="1065" w:hanging="705"/>
      </w:pPr>
      <w:rPr>
        <w:rFonts w:hint="default"/>
        <w:b/>
        <w:bCs/>
        <w:i w:val="0"/>
        <w:iCs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6D983005"/>
    <w:multiLevelType w:val="hybridMultilevel"/>
    <w:tmpl w:val="218099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713B3F4B"/>
    <w:multiLevelType w:val="hybridMultilevel"/>
    <w:tmpl w:val="FDC28F84"/>
    <w:lvl w:ilvl="0" w:tplc="1DE6658E">
      <w:start w:val="1"/>
      <w:numFmt w:val="decimal"/>
      <w:lvlText w:val="%1."/>
      <w:lvlJc w:val="left"/>
      <w:pPr>
        <w:ind w:left="1065" w:hanging="705"/>
      </w:pPr>
      <w:rPr>
        <w:rFonts w:hint="default"/>
        <w:b/>
        <w:bCs/>
        <w:i w:val="0"/>
        <w:iCs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7890745F"/>
    <w:multiLevelType w:val="hybridMultilevel"/>
    <w:tmpl w:val="2CD074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BCF0F4E"/>
    <w:multiLevelType w:val="hybridMultilevel"/>
    <w:tmpl w:val="A4FE10F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0"/>
  </w:num>
  <w:num w:numId="2">
    <w:abstractNumId w:val="2"/>
  </w:num>
  <w:num w:numId="3">
    <w:abstractNumId w:val="11"/>
  </w:num>
  <w:num w:numId="4">
    <w:abstractNumId w:val="23"/>
  </w:num>
  <w:num w:numId="5">
    <w:abstractNumId w:val="1"/>
  </w:num>
  <w:num w:numId="6">
    <w:abstractNumId w:val="22"/>
  </w:num>
  <w:num w:numId="7">
    <w:abstractNumId w:val="0"/>
  </w:num>
  <w:num w:numId="8">
    <w:abstractNumId w:val="12"/>
  </w:num>
  <w:num w:numId="9">
    <w:abstractNumId w:val="4"/>
  </w:num>
  <w:num w:numId="10">
    <w:abstractNumId w:val="18"/>
  </w:num>
  <w:num w:numId="11">
    <w:abstractNumId w:val="20"/>
  </w:num>
  <w:num w:numId="12">
    <w:abstractNumId w:val="5"/>
  </w:num>
  <w:num w:numId="13">
    <w:abstractNumId w:val="14"/>
  </w:num>
  <w:num w:numId="14">
    <w:abstractNumId w:val="7"/>
  </w:num>
  <w:num w:numId="15">
    <w:abstractNumId w:val="9"/>
  </w:num>
  <w:num w:numId="16">
    <w:abstractNumId w:val="6"/>
  </w:num>
  <w:num w:numId="17">
    <w:abstractNumId w:val="13"/>
  </w:num>
  <w:num w:numId="18">
    <w:abstractNumId w:val="3"/>
  </w:num>
  <w:num w:numId="19">
    <w:abstractNumId w:val="8"/>
  </w:num>
  <w:num w:numId="20">
    <w:abstractNumId w:val="15"/>
  </w:num>
  <w:num w:numId="21">
    <w:abstractNumId w:val="19"/>
  </w:num>
  <w:num w:numId="22">
    <w:abstractNumId w:val="17"/>
  </w:num>
  <w:num w:numId="23">
    <w:abstractNumId w:val="1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A6B"/>
    <w:rsid w:val="00027F63"/>
    <w:rsid w:val="00037957"/>
    <w:rsid w:val="0005614C"/>
    <w:rsid w:val="00065117"/>
    <w:rsid w:val="000663D5"/>
    <w:rsid w:val="00074480"/>
    <w:rsid w:val="000A2807"/>
    <w:rsid w:val="000E0063"/>
    <w:rsid w:val="000E2ED5"/>
    <w:rsid w:val="000F0B22"/>
    <w:rsid w:val="00133595"/>
    <w:rsid w:val="00162B59"/>
    <w:rsid w:val="001702C9"/>
    <w:rsid w:val="001874F3"/>
    <w:rsid w:val="0018777D"/>
    <w:rsid w:val="001B5291"/>
    <w:rsid w:val="001C29F1"/>
    <w:rsid w:val="001D4315"/>
    <w:rsid w:val="001D64F6"/>
    <w:rsid w:val="001F07E9"/>
    <w:rsid w:val="001F3667"/>
    <w:rsid w:val="002442C2"/>
    <w:rsid w:val="002517B1"/>
    <w:rsid w:val="00272DA5"/>
    <w:rsid w:val="002B099A"/>
    <w:rsid w:val="002B7BBD"/>
    <w:rsid w:val="002B7F77"/>
    <w:rsid w:val="002D4A6B"/>
    <w:rsid w:val="002F1CD9"/>
    <w:rsid w:val="002F7486"/>
    <w:rsid w:val="00306484"/>
    <w:rsid w:val="00315142"/>
    <w:rsid w:val="003906D9"/>
    <w:rsid w:val="00393C28"/>
    <w:rsid w:val="003C7E81"/>
    <w:rsid w:val="004250FE"/>
    <w:rsid w:val="00441EC4"/>
    <w:rsid w:val="00445AFE"/>
    <w:rsid w:val="00446F5C"/>
    <w:rsid w:val="0046591F"/>
    <w:rsid w:val="0048696E"/>
    <w:rsid w:val="00493E43"/>
    <w:rsid w:val="004C45AA"/>
    <w:rsid w:val="005075AF"/>
    <w:rsid w:val="005138C8"/>
    <w:rsid w:val="0053095D"/>
    <w:rsid w:val="00531AD5"/>
    <w:rsid w:val="005605BA"/>
    <w:rsid w:val="00575F80"/>
    <w:rsid w:val="00585352"/>
    <w:rsid w:val="00597343"/>
    <w:rsid w:val="005A3522"/>
    <w:rsid w:val="005F30AE"/>
    <w:rsid w:val="005F7B2A"/>
    <w:rsid w:val="006118A2"/>
    <w:rsid w:val="00630529"/>
    <w:rsid w:val="0067109E"/>
    <w:rsid w:val="00683312"/>
    <w:rsid w:val="00685A81"/>
    <w:rsid w:val="006C1C51"/>
    <w:rsid w:val="006C21D2"/>
    <w:rsid w:val="0070600E"/>
    <w:rsid w:val="00745F08"/>
    <w:rsid w:val="00754ABB"/>
    <w:rsid w:val="007F5ED5"/>
    <w:rsid w:val="008040B2"/>
    <w:rsid w:val="008223FF"/>
    <w:rsid w:val="008266B9"/>
    <w:rsid w:val="008276BA"/>
    <w:rsid w:val="00886767"/>
    <w:rsid w:val="008B6DC6"/>
    <w:rsid w:val="008E07EE"/>
    <w:rsid w:val="008E740F"/>
    <w:rsid w:val="00906E5D"/>
    <w:rsid w:val="00947004"/>
    <w:rsid w:val="00986D31"/>
    <w:rsid w:val="00990F12"/>
    <w:rsid w:val="00991608"/>
    <w:rsid w:val="009B04A4"/>
    <w:rsid w:val="009C5236"/>
    <w:rsid w:val="009C7E59"/>
    <w:rsid w:val="009D1AB1"/>
    <w:rsid w:val="009E0A16"/>
    <w:rsid w:val="009F3BC9"/>
    <w:rsid w:val="00A03CA0"/>
    <w:rsid w:val="00A0579C"/>
    <w:rsid w:val="00A10F87"/>
    <w:rsid w:val="00A267FF"/>
    <w:rsid w:val="00A34971"/>
    <w:rsid w:val="00A4607C"/>
    <w:rsid w:val="00A626F6"/>
    <w:rsid w:val="00AE6531"/>
    <w:rsid w:val="00B70035"/>
    <w:rsid w:val="00B72756"/>
    <w:rsid w:val="00B90406"/>
    <w:rsid w:val="00C05F18"/>
    <w:rsid w:val="00C25EC5"/>
    <w:rsid w:val="00C32B85"/>
    <w:rsid w:val="00C41C0B"/>
    <w:rsid w:val="00C53931"/>
    <w:rsid w:val="00C570EE"/>
    <w:rsid w:val="00CA1A9F"/>
    <w:rsid w:val="00CA6FA9"/>
    <w:rsid w:val="00CB260E"/>
    <w:rsid w:val="00CB496A"/>
    <w:rsid w:val="00D0687D"/>
    <w:rsid w:val="00D20078"/>
    <w:rsid w:val="00D50806"/>
    <w:rsid w:val="00D83E77"/>
    <w:rsid w:val="00DC394B"/>
    <w:rsid w:val="00DF10DD"/>
    <w:rsid w:val="00DF3369"/>
    <w:rsid w:val="00DF7535"/>
    <w:rsid w:val="00E24165"/>
    <w:rsid w:val="00E52495"/>
    <w:rsid w:val="00EA0C78"/>
    <w:rsid w:val="00ED0451"/>
    <w:rsid w:val="00ED32F8"/>
    <w:rsid w:val="00EF3609"/>
    <w:rsid w:val="00F2096B"/>
    <w:rsid w:val="00F35199"/>
    <w:rsid w:val="00F73467"/>
    <w:rsid w:val="00FA4A3E"/>
    <w:rsid w:val="00FC1A0E"/>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DFB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B2A"/>
    <w:pPr>
      <w:ind w:left="720"/>
      <w:contextualSpacing/>
    </w:pPr>
  </w:style>
  <w:style w:type="paragraph" w:styleId="BalloonText">
    <w:name w:val="Balloon Text"/>
    <w:basedOn w:val="Normal"/>
    <w:link w:val="BalloonTextChar"/>
    <w:uiPriority w:val="99"/>
    <w:semiHidden/>
    <w:unhideWhenUsed/>
    <w:rsid w:val="00F73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67"/>
    <w:rPr>
      <w:rFonts w:ascii="Segoe UI" w:hAnsi="Segoe UI" w:cs="Segoe UI"/>
      <w:sz w:val="18"/>
      <w:szCs w:val="18"/>
    </w:rPr>
  </w:style>
  <w:style w:type="character" w:styleId="CommentReference">
    <w:name w:val="annotation reference"/>
    <w:basedOn w:val="DefaultParagraphFont"/>
    <w:uiPriority w:val="99"/>
    <w:semiHidden/>
    <w:unhideWhenUsed/>
    <w:rsid w:val="001874F3"/>
    <w:rPr>
      <w:sz w:val="16"/>
      <w:szCs w:val="16"/>
    </w:rPr>
  </w:style>
  <w:style w:type="paragraph" w:styleId="CommentText">
    <w:name w:val="annotation text"/>
    <w:basedOn w:val="Normal"/>
    <w:link w:val="CommentTextChar"/>
    <w:uiPriority w:val="99"/>
    <w:semiHidden/>
    <w:unhideWhenUsed/>
    <w:rsid w:val="001874F3"/>
    <w:pPr>
      <w:spacing w:line="240" w:lineRule="auto"/>
    </w:pPr>
    <w:rPr>
      <w:sz w:val="20"/>
      <w:szCs w:val="20"/>
    </w:rPr>
  </w:style>
  <w:style w:type="character" w:customStyle="1" w:styleId="CommentTextChar">
    <w:name w:val="Comment Text Char"/>
    <w:basedOn w:val="DefaultParagraphFont"/>
    <w:link w:val="CommentText"/>
    <w:uiPriority w:val="99"/>
    <w:semiHidden/>
    <w:rsid w:val="001874F3"/>
    <w:rPr>
      <w:sz w:val="20"/>
      <w:szCs w:val="20"/>
    </w:rPr>
  </w:style>
  <w:style w:type="paragraph" w:styleId="CommentSubject">
    <w:name w:val="annotation subject"/>
    <w:basedOn w:val="CommentText"/>
    <w:next w:val="CommentText"/>
    <w:link w:val="CommentSubjectChar"/>
    <w:uiPriority w:val="99"/>
    <w:semiHidden/>
    <w:unhideWhenUsed/>
    <w:rsid w:val="001874F3"/>
    <w:rPr>
      <w:b/>
      <w:bCs/>
    </w:rPr>
  </w:style>
  <w:style w:type="character" w:customStyle="1" w:styleId="CommentSubjectChar">
    <w:name w:val="Comment Subject Char"/>
    <w:basedOn w:val="CommentTextChar"/>
    <w:link w:val="CommentSubject"/>
    <w:uiPriority w:val="99"/>
    <w:semiHidden/>
    <w:rsid w:val="001874F3"/>
    <w:rPr>
      <w:b/>
      <w:bCs/>
      <w:sz w:val="20"/>
      <w:szCs w:val="20"/>
    </w:rPr>
  </w:style>
  <w:style w:type="paragraph" w:styleId="Revision">
    <w:name w:val="Revision"/>
    <w:hidden/>
    <w:uiPriority w:val="99"/>
    <w:semiHidden/>
    <w:rsid w:val="001F3667"/>
    <w:pPr>
      <w:spacing w:after="0" w:line="240" w:lineRule="auto"/>
    </w:pPr>
  </w:style>
  <w:style w:type="paragraph" w:styleId="Header">
    <w:name w:val="header"/>
    <w:basedOn w:val="Normal"/>
    <w:link w:val="HeaderChar"/>
    <w:uiPriority w:val="99"/>
    <w:unhideWhenUsed/>
    <w:rsid w:val="002B7B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7BBD"/>
  </w:style>
  <w:style w:type="paragraph" w:styleId="Footer">
    <w:name w:val="footer"/>
    <w:basedOn w:val="Normal"/>
    <w:link w:val="FooterChar"/>
    <w:uiPriority w:val="99"/>
    <w:unhideWhenUsed/>
    <w:rsid w:val="002B7B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7BBD"/>
  </w:style>
  <w:style w:type="character" w:styleId="PlaceholderText">
    <w:name w:val="Placeholder Text"/>
    <w:basedOn w:val="DefaultParagraphFont"/>
    <w:uiPriority w:val="99"/>
    <w:semiHidden/>
    <w:rsid w:val="00EA0C78"/>
    <w:rPr>
      <w:color w:val="808080"/>
    </w:rPr>
  </w:style>
  <w:style w:type="character" w:styleId="Hyperlink">
    <w:name w:val="Hyperlink"/>
    <w:basedOn w:val="DefaultParagraphFont"/>
    <w:uiPriority w:val="99"/>
    <w:unhideWhenUsed/>
    <w:rsid w:val="00AE6531"/>
    <w:rPr>
      <w:color w:val="0563C1" w:themeColor="hyperlink"/>
      <w:u w:val="single"/>
    </w:rPr>
  </w:style>
  <w:style w:type="character" w:styleId="UnresolvedMention">
    <w:name w:val="Unresolved Mention"/>
    <w:basedOn w:val="DefaultParagraphFont"/>
    <w:uiPriority w:val="99"/>
    <w:semiHidden/>
    <w:unhideWhenUsed/>
    <w:rsid w:val="00AE6531"/>
    <w:rPr>
      <w:color w:val="605E5C"/>
      <w:shd w:val="clear" w:color="auto" w:fill="E1DFDD"/>
    </w:rPr>
  </w:style>
  <w:style w:type="paragraph" w:customStyle="1" w:styleId="Default">
    <w:name w:val="Default"/>
    <w:rsid w:val="00683312"/>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685A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046591">
      <w:bodyDiv w:val="1"/>
      <w:marLeft w:val="0"/>
      <w:marRight w:val="0"/>
      <w:marTop w:val="0"/>
      <w:marBottom w:val="0"/>
      <w:divBdr>
        <w:top w:val="none" w:sz="0" w:space="0" w:color="auto"/>
        <w:left w:val="none" w:sz="0" w:space="0" w:color="auto"/>
        <w:bottom w:val="none" w:sz="0" w:space="0" w:color="auto"/>
        <w:right w:val="none" w:sz="0" w:space="0" w:color="auto"/>
      </w:divBdr>
    </w:div>
    <w:div w:id="730202254">
      <w:bodyDiv w:val="1"/>
      <w:marLeft w:val="0"/>
      <w:marRight w:val="0"/>
      <w:marTop w:val="0"/>
      <w:marBottom w:val="0"/>
      <w:divBdr>
        <w:top w:val="none" w:sz="0" w:space="0" w:color="auto"/>
        <w:left w:val="none" w:sz="0" w:space="0" w:color="auto"/>
        <w:bottom w:val="none" w:sz="0" w:space="0" w:color="auto"/>
        <w:right w:val="none" w:sz="0" w:space="0" w:color="auto"/>
      </w:divBdr>
    </w:div>
    <w:div w:id="198851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synthesismanual.jbi.globa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38882AD64744788465BDB5BD36356A"/>
        <w:category>
          <w:name w:val="General"/>
          <w:gallery w:val="placeholder"/>
        </w:category>
        <w:types>
          <w:type w:val="bbPlcHdr"/>
        </w:types>
        <w:behaviors>
          <w:behavior w:val="content"/>
        </w:behaviors>
        <w:guid w:val="{D11B47A1-12B0-4D38-BF65-FFEC927C14C1}"/>
      </w:docPartPr>
      <w:docPartBody>
        <w:p w:rsidR="00000000" w:rsidRDefault="008672C0">
          <w:pPr>
            <w:pStyle w:val="8938882AD64744788465BDB5BD36356A"/>
          </w:pPr>
          <w:r w:rsidRPr="003F009C">
            <w:rPr>
              <w:rStyle w:val="PlaceholderText"/>
            </w:rPr>
            <w:t>Klicken oder tippen Sie hier, um Text einzugeben.</w:t>
          </w:r>
        </w:p>
      </w:docPartBody>
    </w:docPart>
    <w:docPart>
      <w:docPartPr>
        <w:name w:val="38682CEE31DA4A298653F109660B7B99"/>
        <w:category>
          <w:name w:val="General"/>
          <w:gallery w:val="placeholder"/>
        </w:category>
        <w:types>
          <w:type w:val="bbPlcHdr"/>
        </w:types>
        <w:behaviors>
          <w:behavior w:val="content"/>
        </w:behaviors>
        <w:guid w:val="{B82E8B6D-0725-41AE-95D6-DD56EA12A5E8}"/>
      </w:docPartPr>
      <w:docPartBody>
        <w:p w:rsidR="00000000" w:rsidRDefault="005B08B1">
          <w:pPr>
            <w:pStyle w:val="38682CEE31DA4A298653F109660B7B99"/>
          </w:pPr>
          <w:r w:rsidRPr="003F009C">
            <w:rPr>
              <w:rStyle w:val="PlaceholderText"/>
            </w:rPr>
            <w:t>Klicken oder tippen Sie hier, um Text einzugeben.</w:t>
          </w:r>
        </w:p>
      </w:docPartBody>
    </w:docPart>
    <w:docPart>
      <w:docPartPr>
        <w:name w:val="397E7761BFC0414DAE38D1B3C43BFBEA"/>
        <w:category>
          <w:name w:val="General"/>
          <w:gallery w:val="placeholder"/>
        </w:category>
        <w:types>
          <w:type w:val="bbPlcHdr"/>
        </w:types>
        <w:behaviors>
          <w:behavior w:val="content"/>
        </w:behaviors>
        <w:guid w:val="{6DD33F93-1B37-41A6-B68E-50DF53CA4C01}"/>
      </w:docPartPr>
      <w:docPartBody>
        <w:p w:rsidR="00000000" w:rsidRDefault="005B08B1">
          <w:pPr>
            <w:pStyle w:val="397E7761BFC0414DAE38D1B3C43BFBEA"/>
          </w:pPr>
          <w:r w:rsidRPr="003F009C">
            <w:rPr>
              <w:rStyle w:val="PlaceholderText"/>
            </w:rPr>
            <w:t>Klicken oder tippen Sie hier, um Text einzugeben.</w:t>
          </w:r>
        </w:p>
      </w:docPartBody>
    </w:docPart>
    <w:docPart>
      <w:docPartPr>
        <w:name w:val="D80ACC2D8FB9417E94E728AE835B8A84"/>
        <w:category>
          <w:name w:val="General"/>
          <w:gallery w:val="placeholder"/>
        </w:category>
        <w:types>
          <w:type w:val="bbPlcHdr"/>
        </w:types>
        <w:behaviors>
          <w:behavior w:val="content"/>
        </w:behaviors>
        <w:guid w:val="{485765BA-21D4-4CE3-9485-AC0CC42E4825}"/>
      </w:docPartPr>
      <w:docPartBody>
        <w:p w:rsidR="00000000" w:rsidRDefault="005B08B1">
          <w:pPr>
            <w:pStyle w:val="D80ACC2D8FB9417E94E728AE835B8A84"/>
          </w:pPr>
          <w:r w:rsidRPr="003F009C">
            <w:rPr>
              <w:rStyle w:val="PlaceholderText"/>
            </w:rPr>
            <w:t>Klicken oder tippen Sie hier, um Text einzugeben.</w:t>
          </w:r>
        </w:p>
      </w:docPartBody>
    </w:docPart>
    <w:docPart>
      <w:docPartPr>
        <w:name w:val="DE65849AD6324750AD0731F4BD3FC4B1"/>
        <w:category>
          <w:name w:val="General"/>
          <w:gallery w:val="placeholder"/>
        </w:category>
        <w:types>
          <w:type w:val="bbPlcHdr"/>
        </w:types>
        <w:behaviors>
          <w:behavior w:val="content"/>
        </w:behaviors>
        <w:guid w:val="{B87C1F22-F121-4E32-8897-9AD2668FEF55}"/>
      </w:docPartPr>
      <w:docPartBody>
        <w:p w:rsidR="00000000" w:rsidRDefault="005B08B1">
          <w:pPr>
            <w:pStyle w:val="DE65849AD6324750AD0731F4BD3FC4B1"/>
          </w:pPr>
          <w:r w:rsidRPr="003F009C">
            <w:rPr>
              <w:rStyle w:val="PlaceholderText"/>
            </w:rPr>
            <w:t>Klicken oder tippen Sie hier, um Text einzugeben.</w:t>
          </w:r>
        </w:p>
      </w:docPartBody>
    </w:docPart>
    <w:docPart>
      <w:docPartPr>
        <w:name w:val="F2ACF042CFE14D318C2F6F0BE941089D"/>
        <w:category>
          <w:name w:val="General"/>
          <w:gallery w:val="placeholder"/>
        </w:category>
        <w:types>
          <w:type w:val="bbPlcHdr"/>
        </w:types>
        <w:behaviors>
          <w:behavior w:val="content"/>
        </w:behaviors>
        <w:guid w:val="{74437F6B-DD5D-45D3-A0A2-E89E31697B3B}"/>
      </w:docPartPr>
      <w:docPartBody>
        <w:p w:rsidR="00000000" w:rsidRDefault="005B08B1">
          <w:pPr>
            <w:pStyle w:val="F2ACF042CFE14D318C2F6F0BE941089D"/>
          </w:pPr>
          <w:r w:rsidRPr="003F009C">
            <w:rPr>
              <w:rStyle w:val="PlaceholderText"/>
            </w:rPr>
            <w:t>Klicken oder tippen Sie hier, um Text einzugeben.</w:t>
          </w:r>
        </w:p>
      </w:docPartBody>
    </w:docPart>
    <w:docPart>
      <w:docPartPr>
        <w:name w:val="0FC5EA309BB340DDBAC79E413531683F"/>
        <w:category>
          <w:name w:val="General"/>
          <w:gallery w:val="placeholder"/>
        </w:category>
        <w:types>
          <w:type w:val="bbPlcHdr"/>
        </w:types>
        <w:behaviors>
          <w:behavior w:val="content"/>
        </w:behaviors>
        <w:guid w:val="{95D01D79-C7CC-45BD-8E76-D5DEA6250C47}"/>
      </w:docPartPr>
      <w:docPartBody>
        <w:p w:rsidR="00000000" w:rsidRDefault="005B08B1">
          <w:pPr>
            <w:pStyle w:val="0FC5EA309BB340DDBAC79E413531683F"/>
          </w:pPr>
          <w:r w:rsidRPr="003F009C">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938882AD64744788465BDB5BD36356A">
    <w:name w:val="8938882AD64744788465BDB5BD36356A"/>
  </w:style>
  <w:style w:type="paragraph" w:customStyle="1" w:styleId="38682CEE31DA4A298653F109660B7B99">
    <w:name w:val="38682CEE31DA4A298653F109660B7B99"/>
  </w:style>
  <w:style w:type="paragraph" w:customStyle="1" w:styleId="397E7761BFC0414DAE38D1B3C43BFBEA">
    <w:name w:val="397E7761BFC0414DAE38D1B3C43BFBEA"/>
  </w:style>
  <w:style w:type="paragraph" w:customStyle="1" w:styleId="D80ACC2D8FB9417E94E728AE835B8A84">
    <w:name w:val="D80ACC2D8FB9417E94E728AE835B8A84"/>
  </w:style>
  <w:style w:type="paragraph" w:customStyle="1" w:styleId="DE65849AD6324750AD0731F4BD3FC4B1">
    <w:name w:val="DE65849AD6324750AD0731F4BD3FC4B1"/>
  </w:style>
  <w:style w:type="paragraph" w:customStyle="1" w:styleId="F2ACF042CFE14D318C2F6F0BE941089D">
    <w:name w:val="F2ACF042CFE14D318C2F6F0BE941089D"/>
  </w:style>
  <w:style w:type="paragraph" w:customStyle="1" w:styleId="0FC5EA309BB340DDBAC79E413531683F">
    <w:name w:val="0FC5EA309BB340DDBAC79E41353168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C11E6DB61482408A61A14D699C9A6C" ma:contentTypeVersion="7" ma:contentTypeDescription="Create a new document." ma:contentTypeScope="" ma:versionID="52cde43f95307b2e900dc672c00e2136">
  <xsd:schema xmlns:xsd="http://www.w3.org/2001/XMLSchema" xmlns:xs="http://www.w3.org/2001/XMLSchema" xmlns:p="http://schemas.microsoft.com/office/2006/metadata/properties" xmlns:ns3="361201e4-c7e7-4afb-a6cc-70ba650c59df" targetNamespace="http://schemas.microsoft.com/office/2006/metadata/properties" ma:root="true" ma:fieldsID="856118a4d072a8db04dbccc7b922be3c" ns3:_="">
    <xsd:import namespace="361201e4-c7e7-4afb-a6cc-70ba650c59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01e4-c7e7-4afb-a6cc-70ba650c5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0E07DC-7ACD-4AE6-B10A-9B2C4025D0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16A27B-B13A-4CA9-9EAA-B9B2B1F36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01e4-c7e7-4afb-a6cc-70ba650c5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BB995E-B982-4BE2-86E7-D17D04301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Querschnittsstudien.dotx</Template>
  <TotalTime>0</TotalTime>
  <Pages>4</Pages>
  <Words>1149</Words>
  <Characters>7240</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Vetsch</dc:creator>
  <cp:keywords/>
  <dc:description/>
  <cp:lastModifiedBy>Janine Vetsch</cp:lastModifiedBy>
  <cp:revision>1</cp:revision>
  <dcterms:created xsi:type="dcterms:W3CDTF">2022-04-11T14:32:00Z</dcterms:created>
  <dcterms:modified xsi:type="dcterms:W3CDTF">2022-04-11T14:35:00Z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0x01010018C11E6DB61482408A61A14D699C9A6C</vt:lpwstr>
  </property>
</Properties>
</file>